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2882A68C" w:rsidR="001C39DC" w:rsidRPr="00E4010D" w:rsidRDefault="08D895F8" w:rsidP="08D895F8">
      <w:pPr>
        <w:pStyle w:val="Title"/>
        <w:spacing w:after="0"/>
        <w:contextualSpacing w:val="0"/>
        <w:rPr>
          <w:rFonts w:eastAsia="Arial" w:cs="Arial"/>
          <w:sz w:val="36"/>
          <w:szCs w:val="36"/>
        </w:rPr>
      </w:pPr>
      <w:r w:rsidRPr="00E4010D">
        <w:rPr>
          <w:rFonts w:cs="Arial"/>
          <w:sz w:val="36"/>
          <w:szCs w:val="36"/>
        </w:rPr>
        <w:t>‘Guide Dogs Victoria’s On the Move –</w:t>
      </w:r>
      <w:r w:rsidR="00B94704">
        <w:rPr>
          <w:rFonts w:cs="Arial"/>
          <w:sz w:val="36"/>
          <w:szCs w:val="36"/>
        </w:rPr>
        <w:t xml:space="preserve"> </w:t>
      </w:r>
      <w:r w:rsidR="0009003E">
        <w:rPr>
          <w:rFonts w:cs="Arial"/>
          <w:sz w:val="36"/>
          <w:szCs w:val="36"/>
        </w:rPr>
        <w:t>November</w:t>
      </w:r>
      <w:r w:rsidRPr="00E4010D">
        <w:rPr>
          <w:rFonts w:cs="Arial"/>
          <w:sz w:val="36"/>
          <w:szCs w:val="36"/>
        </w:rPr>
        <w:t xml:space="preserve"> 2018 Bulletin</w:t>
      </w:r>
    </w:p>
    <w:p w14:paraId="29E4507D" w14:textId="77777777" w:rsidR="003E0EDD" w:rsidRPr="00E4010D" w:rsidRDefault="003E0EDD" w:rsidP="00B43070">
      <w:pPr>
        <w:pStyle w:val="Heading1"/>
        <w:spacing w:before="0" w:line="240" w:lineRule="auto"/>
        <w:rPr>
          <w:rFonts w:cs="Arial"/>
          <w:sz w:val="36"/>
          <w:szCs w:val="36"/>
        </w:rPr>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E4010D" w:rsidRDefault="08D895F8" w:rsidP="08D895F8">
      <w:pPr>
        <w:pStyle w:val="Heading1"/>
        <w:spacing w:before="0" w:line="240" w:lineRule="auto"/>
        <w:rPr>
          <w:rFonts w:eastAsia="Arial" w:cs="Arial"/>
          <w:color w:val="632423"/>
          <w:sz w:val="36"/>
          <w:szCs w:val="36"/>
        </w:rPr>
      </w:pPr>
      <w:bookmarkStart w:id="8" w:name="_Toc531851978"/>
      <w:r w:rsidRPr="00E4010D">
        <w:rPr>
          <w:rFonts w:cs="Arial"/>
          <w:color w:val="632423"/>
          <w:sz w:val="36"/>
          <w:szCs w:val="36"/>
        </w:rPr>
        <w:t>Tips for reading this newsletter</w:t>
      </w:r>
      <w:bookmarkEnd w:id="0"/>
      <w:bookmarkEnd w:id="1"/>
      <w:bookmarkEnd w:id="2"/>
      <w:bookmarkEnd w:id="3"/>
      <w:bookmarkEnd w:id="4"/>
      <w:bookmarkEnd w:id="5"/>
      <w:bookmarkEnd w:id="6"/>
      <w:bookmarkEnd w:id="7"/>
      <w:bookmarkEnd w:id="8"/>
    </w:p>
    <w:p w14:paraId="467F56C3" w14:textId="77777777" w:rsidR="003E0EDD" w:rsidRPr="00E4010D" w:rsidRDefault="003E0EDD" w:rsidP="00B43070">
      <w:pPr>
        <w:spacing w:after="0" w:line="240" w:lineRule="auto"/>
        <w:rPr>
          <w:rFonts w:cs="Arial"/>
          <w:sz w:val="36"/>
          <w:szCs w:val="36"/>
        </w:rPr>
      </w:pPr>
    </w:p>
    <w:p w14:paraId="1E304E82" w14:textId="77777777" w:rsidR="00DE4DC3" w:rsidRPr="00E4010D" w:rsidRDefault="08D895F8" w:rsidP="08D895F8">
      <w:pPr>
        <w:spacing w:after="0" w:line="240" w:lineRule="auto"/>
        <w:rPr>
          <w:rFonts w:eastAsia="Arial" w:cs="Arial"/>
          <w:sz w:val="36"/>
          <w:szCs w:val="36"/>
        </w:rPr>
      </w:pPr>
      <w:r w:rsidRPr="00E4010D">
        <w:rPr>
          <w:rFonts w:cs="Arial"/>
          <w:sz w:val="36"/>
          <w:szCs w:val="36"/>
        </w:rPr>
        <w:t>If you would like to increase the text size on your screen:</w:t>
      </w:r>
    </w:p>
    <w:p w14:paraId="3E4098A2" w14:textId="77777777" w:rsidR="0003509D" w:rsidRPr="00E4010D" w:rsidRDefault="08D895F8" w:rsidP="08D895F8">
      <w:pPr>
        <w:pStyle w:val="ListParagraph"/>
        <w:numPr>
          <w:ilvl w:val="0"/>
          <w:numId w:val="2"/>
        </w:numPr>
        <w:spacing w:after="0" w:line="240" w:lineRule="auto"/>
        <w:rPr>
          <w:rFonts w:eastAsia="Arial" w:cs="Arial"/>
          <w:sz w:val="36"/>
          <w:szCs w:val="36"/>
        </w:rPr>
      </w:pPr>
      <w:r w:rsidRPr="00E4010D">
        <w:rPr>
          <w:rFonts w:cs="Arial"/>
          <w:sz w:val="36"/>
          <w:szCs w:val="36"/>
        </w:rPr>
        <w:t>Using the keyboard</w:t>
      </w:r>
    </w:p>
    <w:p w14:paraId="4F2C5CA9" w14:textId="77777777" w:rsidR="0003509D" w:rsidRPr="00E4010D" w:rsidRDefault="08D895F8" w:rsidP="08D895F8">
      <w:pPr>
        <w:pStyle w:val="ListParagraph"/>
        <w:numPr>
          <w:ilvl w:val="2"/>
          <w:numId w:val="3"/>
        </w:numPr>
        <w:spacing w:after="0" w:line="240" w:lineRule="auto"/>
        <w:ind w:left="1134" w:hanging="425"/>
        <w:rPr>
          <w:rFonts w:eastAsia="Arial" w:cs="Arial"/>
          <w:sz w:val="36"/>
          <w:szCs w:val="36"/>
        </w:rPr>
      </w:pPr>
      <w:r w:rsidRPr="00E4010D">
        <w:rPr>
          <w:rFonts w:cs="Arial"/>
          <w:sz w:val="36"/>
          <w:szCs w:val="36"/>
        </w:rPr>
        <w:t>Press ALT+W, and then press Q.</w:t>
      </w:r>
    </w:p>
    <w:p w14:paraId="73EBA91E" w14:textId="77777777" w:rsidR="0003509D" w:rsidRPr="00E4010D" w:rsidRDefault="08D895F8" w:rsidP="08D895F8">
      <w:pPr>
        <w:pStyle w:val="ListParagraph"/>
        <w:numPr>
          <w:ilvl w:val="2"/>
          <w:numId w:val="3"/>
        </w:numPr>
        <w:spacing w:after="0" w:line="240" w:lineRule="auto"/>
        <w:ind w:left="1134" w:hanging="425"/>
        <w:rPr>
          <w:rFonts w:eastAsia="Arial" w:cs="Arial"/>
          <w:sz w:val="36"/>
          <w:szCs w:val="36"/>
        </w:rPr>
      </w:pPr>
      <w:r w:rsidRPr="00E4010D">
        <w:rPr>
          <w:rFonts w:cs="Arial"/>
          <w:sz w:val="36"/>
          <w:szCs w:val="36"/>
        </w:rPr>
        <w:t>Press the TAB key repeatedly until the</w:t>
      </w:r>
      <w:r w:rsidRPr="00E4010D">
        <w:rPr>
          <w:rStyle w:val="apple-converted-space"/>
          <w:rFonts w:eastAsia="Arial,Segoe UI" w:cs="Arial"/>
          <w:color w:val="363636"/>
          <w:sz w:val="36"/>
          <w:szCs w:val="36"/>
        </w:rPr>
        <w:t> </w:t>
      </w:r>
      <w:r w:rsidRPr="00E4010D">
        <w:rPr>
          <w:rFonts w:cs="Arial"/>
          <w:b/>
          <w:bCs/>
          <w:sz w:val="36"/>
          <w:szCs w:val="36"/>
        </w:rPr>
        <w:t>Percent</w:t>
      </w:r>
      <w:r w:rsidRPr="00E4010D">
        <w:rPr>
          <w:rStyle w:val="apple-converted-space"/>
          <w:rFonts w:eastAsia="Arial,Segoe UI" w:cs="Arial"/>
          <w:color w:val="363636"/>
          <w:sz w:val="36"/>
          <w:szCs w:val="36"/>
        </w:rPr>
        <w:t> </w:t>
      </w:r>
      <w:r w:rsidRPr="00E4010D">
        <w:rPr>
          <w:rFonts w:cs="Arial"/>
          <w:sz w:val="36"/>
          <w:szCs w:val="36"/>
        </w:rPr>
        <w:t>box is selected, and then type a percentage or press UP ARROW or DOWN ARROW to select a percentage.</w:t>
      </w:r>
    </w:p>
    <w:p w14:paraId="32C3C90E" w14:textId="77777777" w:rsidR="0003509D" w:rsidRPr="00E4010D" w:rsidRDefault="08D895F8" w:rsidP="08D895F8">
      <w:pPr>
        <w:pStyle w:val="ListParagraph"/>
        <w:numPr>
          <w:ilvl w:val="0"/>
          <w:numId w:val="2"/>
        </w:numPr>
        <w:spacing w:after="0" w:line="240" w:lineRule="auto"/>
        <w:rPr>
          <w:rFonts w:eastAsia="Arial" w:cs="Arial"/>
          <w:sz w:val="36"/>
          <w:szCs w:val="36"/>
        </w:rPr>
      </w:pPr>
      <w:r w:rsidRPr="00E4010D">
        <w:rPr>
          <w:rFonts w:cs="Arial"/>
          <w:sz w:val="36"/>
          <w:szCs w:val="36"/>
        </w:rPr>
        <w:t>Using the mouse</w:t>
      </w:r>
    </w:p>
    <w:p w14:paraId="1C04D9F5" w14:textId="77777777" w:rsidR="0003509D" w:rsidRPr="00E4010D" w:rsidRDefault="08D895F8" w:rsidP="08D895F8">
      <w:pPr>
        <w:pStyle w:val="ListParagraph"/>
        <w:numPr>
          <w:ilvl w:val="2"/>
          <w:numId w:val="4"/>
        </w:numPr>
        <w:spacing w:after="0" w:line="240" w:lineRule="auto"/>
        <w:ind w:left="1134" w:hanging="425"/>
        <w:rPr>
          <w:rFonts w:eastAsia="Arial" w:cs="Arial"/>
          <w:sz w:val="36"/>
          <w:szCs w:val="36"/>
        </w:rPr>
      </w:pPr>
      <w:r w:rsidRPr="00E4010D">
        <w:rPr>
          <w:rFonts w:cs="Arial"/>
          <w:sz w:val="36"/>
          <w:szCs w:val="36"/>
        </w:rPr>
        <w:t>On the View tab, in the Zoom group, click Zoom.</w:t>
      </w:r>
    </w:p>
    <w:p w14:paraId="012A4481" w14:textId="57EF52D5" w:rsidR="0003509D" w:rsidRPr="00935807" w:rsidRDefault="08D895F8" w:rsidP="08D895F8">
      <w:pPr>
        <w:pStyle w:val="ListParagraph"/>
        <w:numPr>
          <w:ilvl w:val="2"/>
          <w:numId w:val="4"/>
        </w:numPr>
        <w:spacing w:after="0" w:line="240" w:lineRule="auto"/>
        <w:ind w:left="1134" w:hanging="425"/>
        <w:rPr>
          <w:rFonts w:eastAsia="Arial" w:cs="Arial"/>
          <w:sz w:val="36"/>
          <w:szCs w:val="36"/>
        </w:rPr>
      </w:pPr>
      <w:r w:rsidRPr="00E4010D">
        <w:rPr>
          <w:rFonts w:cs="Arial"/>
          <w:sz w:val="36"/>
          <w:szCs w:val="36"/>
        </w:rPr>
        <w:t>Click the zoom setting that you want or type a percentage in the Percent box.</w:t>
      </w:r>
    </w:p>
    <w:p w14:paraId="134991C5" w14:textId="313F389A" w:rsidR="00935807" w:rsidRDefault="00935807" w:rsidP="00935807">
      <w:pPr>
        <w:pStyle w:val="ListParagraph"/>
        <w:spacing w:after="0" w:line="240" w:lineRule="auto"/>
        <w:ind w:left="1800"/>
        <w:rPr>
          <w:rFonts w:eastAsia="Arial" w:cs="Arial"/>
          <w:sz w:val="36"/>
          <w:szCs w:val="36"/>
        </w:rPr>
      </w:pPr>
    </w:p>
    <w:p w14:paraId="616B2976" w14:textId="3119C112" w:rsidR="00935807" w:rsidRDefault="00935807" w:rsidP="00935807">
      <w:pPr>
        <w:pStyle w:val="ListParagraph"/>
        <w:spacing w:after="0" w:line="240" w:lineRule="auto"/>
        <w:ind w:left="1800"/>
        <w:rPr>
          <w:rFonts w:eastAsia="Arial" w:cs="Arial"/>
          <w:sz w:val="36"/>
          <w:szCs w:val="36"/>
        </w:rPr>
      </w:pPr>
    </w:p>
    <w:p w14:paraId="44108A82" w14:textId="77777777" w:rsidR="00935807" w:rsidRPr="00E4010D" w:rsidRDefault="00935807" w:rsidP="00935807">
      <w:pPr>
        <w:pStyle w:val="ListParagraph"/>
        <w:spacing w:after="0" w:line="240" w:lineRule="auto"/>
        <w:ind w:left="1800"/>
        <w:rPr>
          <w:rFonts w:eastAsia="Arial" w:cs="Arial"/>
          <w:sz w:val="36"/>
          <w:szCs w:val="36"/>
        </w:rPr>
      </w:pPr>
    </w:p>
    <w:p w14:paraId="4D92BAB1" w14:textId="77777777" w:rsidR="00A554ED" w:rsidRPr="00E4010D" w:rsidRDefault="00A554ED" w:rsidP="00B43070">
      <w:pPr>
        <w:pStyle w:val="paragraph"/>
        <w:spacing w:before="0" w:beforeAutospacing="0" w:after="0" w:afterAutospacing="0"/>
        <w:textAlignment w:val="baseline"/>
        <w:rPr>
          <w:rFonts w:ascii="Arial" w:hAnsi="Arial" w:cs="Arial"/>
          <w:sz w:val="36"/>
          <w:szCs w:val="36"/>
        </w:rPr>
      </w:pPr>
    </w:p>
    <w:sdt>
      <w:sdtPr>
        <w:rPr>
          <w:rFonts w:eastAsiaTheme="minorHAnsi" w:cs="Arial"/>
          <w:b w:val="0"/>
          <w:bCs w:val="0"/>
          <w:color w:val="auto"/>
          <w:sz w:val="36"/>
          <w:szCs w:val="36"/>
          <w:lang w:val="en-AU" w:eastAsia="en-US"/>
        </w:rPr>
        <w:id w:val="225421494"/>
        <w:docPartObj>
          <w:docPartGallery w:val="Table of Contents"/>
          <w:docPartUnique/>
        </w:docPartObj>
      </w:sdtPr>
      <w:sdtEndPr>
        <w:rPr>
          <w:noProof/>
        </w:rPr>
      </w:sdtEndPr>
      <w:sdtContent>
        <w:p w14:paraId="1110EA20" w14:textId="77777777" w:rsidR="00A554ED" w:rsidRPr="00E4010D" w:rsidRDefault="08D895F8" w:rsidP="08D895F8">
          <w:pPr>
            <w:pStyle w:val="TOCHeading"/>
            <w:spacing w:before="0" w:line="240" w:lineRule="auto"/>
            <w:rPr>
              <w:rFonts w:eastAsia="Arial," w:cs="Arial"/>
              <w:b w:val="0"/>
              <w:bCs w:val="0"/>
              <w:color w:val="632423"/>
              <w:sz w:val="36"/>
              <w:szCs w:val="36"/>
              <w:lang w:val="en-AU" w:eastAsia="en-US"/>
            </w:rPr>
          </w:pPr>
          <w:r w:rsidRPr="00E4010D">
            <w:rPr>
              <w:rFonts w:cs="Arial"/>
              <w:color w:val="632423"/>
              <w:sz w:val="36"/>
              <w:szCs w:val="36"/>
            </w:rPr>
            <w:t>Contents</w:t>
          </w:r>
        </w:p>
        <w:bookmarkStart w:id="9" w:name="ref_TOC"/>
        <w:p w14:paraId="2905C639" w14:textId="5A8DCB25" w:rsidR="006A4D3B" w:rsidRDefault="00A554ED">
          <w:pPr>
            <w:pStyle w:val="TOC1"/>
            <w:tabs>
              <w:tab w:val="right" w:leader="dot" w:pos="9016"/>
            </w:tabs>
            <w:rPr>
              <w:rFonts w:asciiTheme="minorHAnsi" w:eastAsiaTheme="minorEastAsia" w:hAnsiTheme="minorHAnsi"/>
              <w:noProof/>
              <w:sz w:val="22"/>
              <w:lang w:val="en-US"/>
            </w:rPr>
          </w:pPr>
          <w:r w:rsidRPr="00772E4E">
            <w:rPr>
              <w:rFonts w:cs="Arial"/>
              <w:sz w:val="28"/>
              <w:szCs w:val="28"/>
            </w:rPr>
            <w:fldChar w:fldCharType="begin"/>
          </w:r>
          <w:r w:rsidRPr="00772E4E">
            <w:rPr>
              <w:rFonts w:cs="Arial"/>
              <w:sz w:val="28"/>
              <w:szCs w:val="28"/>
            </w:rPr>
            <w:instrText xml:space="preserve"> TOC \o "1-3" \h \z \u </w:instrText>
          </w:r>
          <w:r w:rsidRPr="00772E4E">
            <w:rPr>
              <w:rFonts w:cs="Arial"/>
              <w:sz w:val="28"/>
              <w:szCs w:val="28"/>
            </w:rPr>
            <w:fldChar w:fldCharType="separate"/>
          </w:r>
          <w:bookmarkStart w:id="10" w:name="_GoBack"/>
          <w:bookmarkEnd w:id="10"/>
          <w:r w:rsidR="006A4D3B" w:rsidRPr="001A4240">
            <w:rPr>
              <w:rStyle w:val="Hyperlink"/>
              <w:noProof/>
            </w:rPr>
            <w:fldChar w:fldCharType="begin"/>
          </w:r>
          <w:r w:rsidR="006A4D3B" w:rsidRPr="001A4240">
            <w:rPr>
              <w:rStyle w:val="Hyperlink"/>
              <w:noProof/>
            </w:rPr>
            <w:instrText xml:space="preserve"> </w:instrText>
          </w:r>
          <w:r w:rsidR="006A4D3B">
            <w:rPr>
              <w:noProof/>
            </w:rPr>
            <w:instrText>HYPERLINK \l "_Toc531851978"</w:instrText>
          </w:r>
          <w:r w:rsidR="006A4D3B" w:rsidRPr="001A4240">
            <w:rPr>
              <w:rStyle w:val="Hyperlink"/>
              <w:noProof/>
            </w:rPr>
            <w:instrText xml:space="preserve"> </w:instrText>
          </w:r>
          <w:r w:rsidR="006A4D3B" w:rsidRPr="001A4240">
            <w:rPr>
              <w:rStyle w:val="Hyperlink"/>
              <w:noProof/>
            </w:rPr>
          </w:r>
          <w:r w:rsidR="006A4D3B" w:rsidRPr="001A4240">
            <w:rPr>
              <w:rStyle w:val="Hyperlink"/>
              <w:noProof/>
            </w:rPr>
            <w:fldChar w:fldCharType="separate"/>
          </w:r>
          <w:r w:rsidR="006A4D3B" w:rsidRPr="001A4240">
            <w:rPr>
              <w:rStyle w:val="Hyperlink"/>
              <w:rFonts w:cs="Arial"/>
              <w:noProof/>
            </w:rPr>
            <w:t>Tips for reading this newsletter</w:t>
          </w:r>
          <w:r w:rsidR="006A4D3B">
            <w:rPr>
              <w:noProof/>
              <w:webHidden/>
            </w:rPr>
            <w:tab/>
          </w:r>
          <w:r w:rsidR="006A4D3B">
            <w:rPr>
              <w:noProof/>
              <w:webHidden/>
            </w:rPr>
            <w:fldChar w:fldCharType="begin"/>
          </w:r>
          <w:r w:rsidR="006A4D3B">
            <w:rPr>
              <w:noProof/>
              <w:webHidden/>
            </w:rPr>
            <w:instrText xml:space="preserve"> PAGEREF _Toc531851978 \h </w:instrText>
          </w:r>
          <w:r w:rsidR="006A4D3B">
            <w:rPr>
              <w:noProof/>
              <w:webHidden/>
            </w:rPr>
          </w:r>
          <w:r w:rsidR="006A4D3B">
            <w:rPr>
              <w:noProof/>
              <w:webHidden/>
            </w:rPr>
            <w:fldChar w:fldCharType="separate"/>
          </w:r>
          <w:r w:rsidR="006A4D3B">
            <w:rPr>
              <w:noProof/>
              <w:webHidden/>
            </w:rPr>
            <w:t>1</w:t>
          </w:r>
          <w:r w:rsidR="006A4D3B">
            <w:rPr>
              <w:noProof/>
              <w:webHidden/>
            </w:rPr>
            <w:fldChar w:fldCharType="end"/>
          </w:r>
          <w:r w:rsidR="006A4D3B" w:rsidRPr="001A4240">
            <w:rPr>
              <w:rStyle w:val="Hyperlink"/>
              <w:noProof/>
            </w:rPr>
            <w:fldChar w:fldCharType="end"/>
          </w:r>
        </w:p>
        <w:p w14:paraId="5D92473B" w14:textId="3A947B8B" w:rsidR="006A4D3B" w:rsidRDefault="006A4D3B">
          <w:pPr>
            <w:pStyle w:val="TOC1"/>
            <w:tabs>
              <w:tab w:val="right" w:leader="dot" w:pos="9016"/>
            </w:tabs>
            <w:rPr>
              <w:rFonts w:asciiTheme="minorHAnsi" w:eastAsiaTheme="minorEastAsia" w:hAnsiTheme="minorHAnsi"/>
              <w:noProof/>
              <w:sz w:val="22"/>
              <w:lang w:val="en-US"/>
            </w:rPr>
          </w:pPr>
          <w:hyperlink w:anchor="_Toc531851979" w:history="1">
            <w:r w:rsidRPr="001A4240">
              <w:rPr>
                <w:rStyle w:val="Hyperlink"/>
                <w:rFonts w:cs="Arial"/>
                <w:noProof/>
              </w:rPr>
              <w:t>Editor’s update</w:t>
            </w:r>
            <w:r>
              <w:rPr>
                <w:noProof/>
                <w:webHidden/>
              </w:rPr>
              <w:tab/>
            </w:r>
            <w:r>
              <w:rPr>
                <w:noProof/>
                <w:webHidden/>
              </w:rPr>
              <w:fldChar w:fldCharType="begin"/>
            </w:r>
            <w:r>
              <w:rPr>
                <w:noProof/>
                <w:webHidden/>
              </w:rPr>
              <w:instrText xml:space="preserve"> PAGEREF _Toc531851979 \h </w:instrText>
            </w:r>
            <w:r>
              <w:rPr>
                <w:noProof/>
                <w:webHidden/>
              </w:rPr>
            </w:r>
            <w:r>
              <w:rPr>
                <w:noProof/>
                <w:webHidden/>
              </w:rPr>
              <w:fldChar w:fldCharType="separate"/>
            </w:r>
            <w:r>
              <w:rPr>
                <w:noProof/>
                <w:webHidden/>
              </w:rPr>
              <w:t>2</w:t>
            </w:r>
            <w:r>
              <w:rPr>
                <w:noProof/>
                <w:webHidden/>
              </w:rPr>
              <w:fldChar w:fldCharType="end"/>
            </w:r>
          </w:hyperlink>
        </w:p>
        <w:p w14:paraId="4FC38A0F" w14:textId="1B62D60B" w:rsidR="006A4D3B" w:rsidRDefault="006A4D3B">
          <w:pPr>
            <w:pStyle w:val="TOC1"/>
            <w:tabs>
              <w:tab w:val="right" w:leader="dot" w:pos="9016"/>
            </w:tabs>
            <w:rPr>
              <w:rFonts w:asciiTheme="minorHAnsi" w:eastAsiaTheme="minorEastAsia" w:hAnsiTheme="minorHAnsi"/>
              <w:noProof/>
              <w:sz w:val="22"/>
              <w:lang w:val="en-US"/>
            </w:rPr>
          </w:pPr>
          <w:hyperlink w:anchor="_Toc531851980" w:history="1">
            <w:r w:rsidRPr="001A4240">
              <w:rPr>
                <w:rStyle w:val="Hyperlink"/>
                <w:rFonts w:cs="Arial"/>
                <w:noProof/>
              </w:rPr>
              <w:t xml:space="preserve">Meet Aaron, our </w:t>
            </w:r>
            <w:r w:rsidRPr="001A4240">
              <w:rPr>
                <w:rStyle w:val="Hyperlink"/>
                <w:noProof/>
              </w:rPr>
              <w:t>Team Leader – Guide Dog Client Services</w:t>
            </w:r>
            <w:r>
              <w:rPr>
                <w:noProof/>
                <w:webHidden/>
              </w:rPr>
              <w:tab/>
            </w:r>
            <w:r>
              <w:rPr>
                <w:noProof/>
                <w:webHidden/>
              </w:rPr>
              <w:fldChar w:fldCharType="begin"/>
            </w:r>
            <w:r>
              <w:rPr>
                <w:noProof/>
                <w:webHidden/>
              </w:rPr>
              <w:instrText xml:space="preserve"> PAGEREF _Toc531851980 \h </w:instrText>
            </w:r>
            <w:r>
              <w:rPr>
                <w:noProof/>
                <w:webHidden/>
              </w:rPr>
            </w:r>
            <w:r>
              <w:rPr>
                <w:noProof/>
                <w:webHidden/>
              </w:rPr>
              <w:fldChar w:fldCharType="separate"/>
            </w:r>
            <w:r>
              <w:rPr>
                <w:noProof/>
                <w:webHidden/>
              </w:rPr>
              <w:t>3</w:t>
            </w:r>
            <w:r>
              <w:rPr>
                <w:noProof/>
                <w:webHidden/>
              </w:rPr>
              <w:fldChar w:fldCharType="end"/>
            </w:r>
          </w:hyperlink>
        </w:p>
        <w:p w14:paraId="1B94434F" w14:textId="3E89AE94" w:rsidR="006A4D3B" w:rsidRDefault="006A4D3B">
          <w:pPr>
            <w:pStyle w:val="TOC1"/>
            <w:tabs>
              <w:tab w:val="right" w:leader="dot" w:pos="9016"/>
            </w:tabs>
            <w:rPr>
              <w:rFonts w:asciiTheme="minorHAnsi" w:eastAsiaTheme="minorEastAsia" w:hAnsiTheme="minorHAnsi"/>
              <w:noProof/>
              <w:sz w:val="22"/>
              <w:lang w:val="en-US"/>
            </w:rPr>
          </w:pPr>
          <w:hyperlink w:anchor="_Toc531851981" w:history="1">
            <w:r w:rsidRPr="001A4240">
              <w:rPr>
                <w:rStyle w:val="Hyperlink"/>
                <w:noProof/>
                <w:lang w:val="en-GB" w:eastAsia="en-GB"/>
              </w:rPr>
              <w:t>Advice from the Guide Dog Department</w:t>
            </w:r>
            <w:r>
              <w:rPr>
                <w:noProof/>
                <w:webHidden/>
              </w:rPr>
              <w:tab/>
            </w:r>
            <w:r>
              <w:rPr>
                <w:noProof/>
                <w:webHidden/>
              </w:rPr>
              <w:fldChar w:fldCharType="begin"/>
            </w:r>
            <w:r>
              <w:rPr>
                <w:noProof/>
                <w:webHidden/>
              </w:rPr>
              <w:instrText xml:space="preserve"> PAGEREF _Toc531851981 \h </w:instrText>
            </w:r>
            <w:r>
              <w:rPr>
                <w:noProof/>
                <w:webHidden/>
              </w:rPr>
            </w:r>
            <w:r>
              <w:rPr>
                <w:noProof/>
                <w:webHidden/>
              </w:rPr>
              <w:fldChar w:fldCharType="separate"/>
            </w:r>
            <w:r>
              <w:rPr>
                <w:noProof/>
                <w:webHidden/>
              </w:rPr>
              <w:t>5</w:t>
            </w:r>
            <w:r>
              <w:rPr>
                <w:noProof/>
                <w:webHidden/>
              </w:rPr>
              <w:fldChar w:fldCharType="end"/>
            </w:r>
          </w:hyperlink>
        </w:p>
        <w:p w14:paraId="21E6E9B8" w14:textId="21CF4FFD" w:rsidR="006A4D3B" w:rsidRDefault="006A4D3B">
          <w:pPr>
            <w:pStyle w:val="TOC1"/>
            <w:tabs>
              <w:tab w:val="right" w:leader="dot" w:pos="9016"/>
            </w:tabs>
            <w:rPr>
              <w:rFonts w:asciiTheme="minorHAnsi" w:eastAsiaTheme="minorEastAsia" w:hAnsiTheme="minorHAnsi"/>
              <w:noProof/>
              <w:sz w:val="22"/>
              <w:lang w:val="en-US"/>
            </w:rPr>
          </w:pPr>
          <w:hyperlink w:anchor="_Toc531851982" w:history="1">
            <w:r w:rsidRPr="001A4240">
              <w:rPr>
                <w:rStyle w:val="Hyperlink"/>
                <w:noProof/>
              </w:rPr>
              <w:t>The Next Generation of Banknotes Have a Tactile Element.</w:t>
            </w:r>
            <w:r>
              <w:rPr>
                <w:noProof/>
                <w:webHidden/>
              </w:rPr>
              <w:tab/>
            </w:r>
            <w:r>
              <w:rPr>
                <w:noProof/>
                <w:webHidden/>
              </w:rPr>
              <w:fldChar w:fldCharType="begin"/>
            </w:r>
            <w:r>
              <w:rPr>
                <w:noProof/>
                <w:webHidden/>
              </w:rPr>
              <w:instrText xml:space="preserve"> PAGEREF _Toc531851982 \h </w:instrText>
            </w:r>
            <w:r>
              <w:rPr>
                <w:noProof/>
                <w:webHidden/>
              </w:rPr>
            </w:r>
            <w:r>
              <w:rPr>
                <w:noProof/>
                <w:webHidden/>
              </w:rPr>
              <w:fldChar w:fldCharType="separate"/>
            </w:r>
            <w:r>
              <w:rPr>
                <w:noProof/>
                <w:webHidden/>
              </w:rPr>
              <w:t>7</w:t>
            </w:r>
            <w:r>
              <w:rPr>
                <w:noProof/>
                <w:webHidden/>
              </w:rPr>
              <w:fldChar w:fldCharType="end"/>
            </w:r>
          </w:hyperlink>
        </w:p>
        <w:p w14:paraId="32A0FE47" w14:textId="2BC1DA71" w:rsidR="006A4D3B" w:rsidRDefault="006A4D3B">
          <w:pPr>
            <w:pStyle w:val="TOC1"/>
            <w:tabs>
              <w:tab w:val="right" w:leader="dot" w:pos="9016"/>
            </w:tabs>
            <w:rPr>
              <w:rFonts w:asciiTheme="minorHAnsi" w:eastAsiaTheme="minorEastAsia" w:hAnsiTheme="minorHAnsi"/>
              <w:noProof/>
              <w:sz w:val="22"/>
              <w:lang w:val="en-US"/>
            </w:rPr>
          </w:pPr>
          <w:hyperlink w:anchor="_Toc531851983" w:history="1">
            <w:r w:rsidRPr="001A4240">
              <w:rPr>
                <w:rStyle w:val="Hyperlink"/>
                <w:noProof/>
              </w:rPr>
              <w:t>Free Bowling for International Day of People with a Disability</w:t>
            </w:r>
            <w:r>
              <w:rPr>
                <w:noProof/>
                <w:webHidden/>
              </w:rPr>
              <w:tab/>
            </w:r>
            <w:r>
              <w:rPr>
                <w:noProof/>
                <w:webHidden/>
              </w:rPr>
              <w:fldChar w:fldCharType="begin"/>
            </w:r>
            <w:r>
              <w:rPr>
                <w:noProof/>
                <w:webHidden/>
              </w:rPr>
              <w:instrText xml:space="preserve"> PAGEREF _Toc531851983 \h </w:instrText>
            </w:r>
            <w:r>
              <w:rPr>
                <w:noProof/>
                <w:webHidden/>
              </w:rPr>
            </w:r>
            <w:r>
              <w:rPr>
                <w:noProof/>
                <w:webHidden/>
              </w:rPr>
              <w:fldChar w:fldCharType="separate"/>
            </w:r>
            <w:r>
              <w:rPr>
                <w:noProof/>
                <w:webHidden/>
              </w:rPr>
              <w:t>8</w:t>
            </w:r>
            <w:r>
              <w:rPr>
                <w:noProof/>
                <w:webHidden/>
              </w:rPr>
              <w:fldChar w:fldCharType="end"/>
            </w:r>
          </w:hyperlink>
        </w:p>
        <w:p w14:paraId="6547B9BD" w14:textId="33F9EB55" w:rsidR="006A4D3B" w:rsidRDefault="006A4D3B">
          <w:pPr>
            <w:pStyle w:val="TOC1"/>
            <w:tabs>
              <w:tab w:val="right" w:leader="dot" w:pos="9016"/>
            </w:tabs>
            <w:rPr>
              <w:rFonts w:asciiTheme="minorHAnsi" w:eastAsiaTheme="minorEastAsia" w:hAnsiTheme="minorHAnsi"/>
              <w:noProof/>
              <w:sz w:val="22"/>
              <w:lang w:val="en-US"/>
            </w:rPr>
          </w:pPr>
          <w:hyperlink w:anchor="_Toc531851984" w:history="1">
            <w:r w:rsidRPr="001A4240">
              <w:rPr>
                <w:rStyle w:val="Hyperlink"/>
                <w:rFonts w:cs="Arial"/>
                <w:noProof/>
              </w:rPr>
              <w:t>Feedback</w:t>
            </w:r>
            <w:r>
              <w:rPr>
                <w:noProof/>
                <w:webHidden/>
              </w:rPr>
              <w:tab/>
            </w:r>
            <w:r>
              <w:rPr>
                <w:noProof/>
                <w:webHidden/>
              </w:rPr>
              <w:fldChar w:fldCharType="begin"/>
            </w:r>
            <w:r>
              <w:rPr>
                <w:noProof/>
                <w:webHidden/>
              </w:rPr>
              <w:instrText xml:space="preserve"> PAGEREF _Toc531851984 \h </w:instrText>
            </w:r>
            <w:r>
              <w:rPr>
                <w:noProof/>
                <w:webHidden/>
              </w:rPr>
            </w:r>
            <w:r>
              <w:rPr>
                <w:noProof/>
                <w:webHidden/>
              </w:rPr>
              <w:fldChar w:fldCharType="separate"/>
            </w:r>
            <w:r>
              <w:rPr>
                <w:noProof/>
                <w:webHidden/>
              </w:rPr>
              <w:t>9</w:t>
            </w:r>
            <w:r>
              <w:rPr>
                <w:noProof/>
                <w:webHidden/>
              </w:rPr>
              <w:fldChar w:fldCharType="end"/>
            </w:r>
          </w:hyperlink>
        </w:p>
        <w:p w14:paraId="4DE0AC48" w14:textId="068B4C96" w:rsidR="00A2118D" w:rsidRDefault="00A554ED" w:rsidP="0073657B">
          <w:pPr>
            <w:spacing w:after="0" w:line="240" w:lineRule="auto"/>
            <w:rPr>
              <w:rFonts w:cs="Arial"/>
              <w:b/>
              <w:bCs/>
              <w:noProof/>
              <w:sz w:val="28"/>
              <w:szCs w:val="28"/>
            </w:rPr>
          </w:pPr>
          <w:r w:rsidRPr="00772E4E">
            <w:rPr>
              <w:rFonts w:cs="Arial"/>
              <w:b/>
              <w:bCs/>
              <w:noProof/>
              <w:sz w:val="28"/>
              <w:szCs w:val="28"/>
            </w:rPr>
            <w:fldChar w:fldCharType="end"/>
          </w:r>
          <w:bookmarkEnd w:id="9"/>
        </w:p>
        <w:p w14:paraId="73960173" w14:textId="47FCF21A" w:rsidR="003119B6" w:rsidRPr="00935807" w:rsidRDefault="009A4E8F" w:rsidP="0073657B">
          <w:pPr>
            <w:spacing w:after="0" w:line="240" w:lineRule="auto"/>
            <w:rPr>
              <w:rFonts w:cs="Arial"/>
              <w:b/>
              <w:bCs/>
              <w:noProof/>
              <w:sz w:val="28"/>
              <w:szCs w:val="28"/>
            </w:rPr>
          </w:pPr>
        </w:p>
      </w:sdtContent>
    </w:sdt>
    <w:bookmarkStart w:id="11" w:name="_New_Apps_and" w:displacedByCustomXml="prev"/>
    <w:bookmarkEnd w:id="11" w:displacedByCustomXml="prev"/>
    <w:p w14:paraId="59F2EDB1" w14:textId="77777777" w:rsidR="00BA5D28" w:rsidRDefault="00BA5D28" w:rsidP="08D895F8">
      <w:pPr>
        <w:pStyle w:val="Heading1"/>
        <w:spacing w:before="0"/>
        <w:rPr>
          <w:rFonts w:cs="Arial"/>
          <w:color w:val="632423"/>
          <w:sz w:val="36"/>
          <w:szCs w:val="36"/>
        </w:rPr>
      </w:pPr>
      <w:bookmarkStart w:id="12" w:name="Intro"/>
    </w:p>
    <w:p w14:paraId="57E9C4EB" w14:textId="77777777" w:rsidR="00BA5D28" w:rsidRDefault="00BA5D28" w:rsidP="08D895F8">
      <w:pPr>
        <w:pStyle w:val="Heading1"/>
        <w:spacing w:before="0"/>
        <w:rPr>
          <w:rFonts w:cs="Arial"/>
          <w:color w:val="632423"/>
          <w:sz w:val="36"/>
          <w:szCs w:val="36"/>
        </w:rPr>
      </w:pPr>
    </w:p>
    <w:p w14:paraId="22843DE3" w14:textId="31A667D3" w:rsidR="002E6DBE" w:rsidRPr="00E4010D" w:rsidRDefault="08D895F8" w:rsidP="08D895F8">
      <w:pPr>
        <w:pStyle w:val="Heading1"/>
        <w:spacing w:before="0"/>
        <w:rPr>
          <w:rFonts w:eastAsia="Arial" w:cs="Arial"/>
          <w:color w:val="632423"/>
          <w:sz w:val="36"/>
          <w:szCs w:val="36"/>
        </w:rPr>
      </w:pPr>
      <w:bookmarkStart w:id="13" w:name="_Toc531851979"/>
      <w:r w:rsidRPr="00E4010D">
        <w:rPr>
          <w:rFonts w:cs="Arial"/>
          <w:color w:val="632423"/>
          <w:sz w:val="36"/>
          <w:szCs w:val="36"/>
        </w:rPr>
        <w:t>Editor’s update</w:t>
      </w:r>
      <w:bookmarkEnd w:id="13"/>
    </w:p>
    <w:bookmarkEnd w:id="12"/>
    <w:p w14:paraId="68E7E670" w14:textId="77777777" w:rsidR="00DF1F03" w:rsidRDefault="00DF1F03"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64243830" w14:textId="6009895F" w:rsidR="0080442C" w:rsidRPr="00E4010D" w:rsidRDefault="08D895F8"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r w:rsidRPr="00E4010D">
        <w:rPr>
          <w:rFonts w:ascii="Arial" w:eastAsia="Arial" w:hAnsi="Arial" w:cs="Arial"/>
          <w:sz w:val="36"/>
          <w:szCs w:val="36"/>
          <w:lang w:val="en-GB" w:eastAsia="en-GB"/>
        </w:rPr>
        <w:t>Hi everyone,</w:t>
      </w:r>
    </w:p>
    <w:p w14:paraId="747A27D0" w14:textId="39DAC557" w:rsidR="00795F46" w:rsidRDefault="00795F46"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42C62B90" w14:textId="77777777" w:rsidR="00935807" w:rsidRDefault="00935807"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r>
        <w:rPr>
          <w:rFonts w:ascii="Arial" w:eastAsia="Arial" w:hAnsi="Arial" w:cs="Arial"/>
          <w:sz w:val="36"/>
          <w:szCs w:val="36"/>
          <w:lang w:val="en-GB" w:eastAsia="en-GB"/>
        </w:rPr>
        <w:t xml:space="preserve">With just under a month left until the end of the year, it is a good time to stop, and look back on what you have achieved this year. </w:t>
      </w:r>
      <w:r w:rsidR="00EA2BFD">
        <w:rPr>
          <w:rFonts w:ascii="Arial" w:eastAsia="Arial" w:hAnsi="Arial" w:cs="Arial"/>
          <w:sz w:val="36"/>
          <w:szCs w:val="36"/>
          <w:lang w:val="en-GB" w:eastAsia="en-GB"/>
        </w:rPr>
        <w:t>2018 has</w:t>
      </w:r>
      <w:r>
        <w:rPr>
          <w:rFonts w:ascii="Arial" w:eastAsia="Arial" w:hAnsi="Arial" w:cs="Arial"/>
          <w:sz w:val="36"/>
          <w:szCs w:val="36"/>
          <w:lang w:val="en-GB" w:eastAsia="en-GB"/>
        </w:rPr>
        <w:t xml:space="preserve"> certainly</w:t>
      </w:r>
      <w:r w:rsidR="00EA2BFD">
        <w:rPr>
          <w:rFonts w:ascii="Arial" w:eastAsia="Arial" w:hAnsi="Arial" w:cs="Arial"/>
          <w:sz w:val="36"/>
          <w:szCs w:val="36"/>
          <w:lang w:val="en-GB" w:eastAsia="en-GB"/>
        </w:rPr>
        <w:t xml:space="preserve"> been a big year! </w:t>
      </w:r>
      <w:r>
        <w:rPr>
          <w:rFonts w:ascii="Arial" w:eastAsia="Arial" w:hAnsi="Arial" w:cs="Arial"/>
          <w:sz w:val="36"/>
          <w:szCs w:val="36"/>
          <w:lang w:val="en-GB" w:eastAsia="en-GB"/>
        </w:rPr>
        <w:t xml:space="preserve">We have loved working with you all and seeing many of you at our programs, in training or just chatting on the phone. </w:t>
      </w:r>
    </w:p>
    <w:p w14:paraId="7F9F9542" w14:textId="77777777" w:rsidR="00935807" w:rsidRDefault="00935807"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18D17BF1" w14:textId="3ACE794D" w:rsidR="00EA2BFD" w:rsidRDefault="00935807"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r>
        <w:rPr>
          <w:rFonts w:ascii="Arial" w:eastAsia="Arial" w:hAnsi="Arial" w:cs="Arial"/>
          <w:sz w:val="36"/>
          <w:szCs w:val="36"/>
          <w:lang w:val="en-GB" w:eastAsia="en-GB"/>
        </w:rPr>
        <w:t>This year</w:t>
      </w:r>
      <w:r w:rsidR="00FF41A4">
        <w:rPr>
          <w:rFonts w:ascii="Arial" w:eastAsia="Arial" w:hAnsi="Arial" w:cs="Arial"/>
          <w:sz w:val="36"/>
          <w:szCs w:val="36"/>
          <w:lang w:val="en-GB" w:eastAsia="en-GB"/>
        </w:rPr>
        <w:t xml:space="preserve"> Financial Year</w:t>
      </w:r>
      <w:r>
        <w:rPr>
          <w:rFonts w:ascii="Arial" w:eastAsia="Arial" w:hAnsi="Arial" w:cs="Arial"/>
          <w:sz w:val="36"/>
          <w:szCs w:val="36"/>
          <w:lang w:val="en-GB" w:eastAsia="en-GB"/>
        </w:rPr>
        <w:t xml:space="preserve">, Guide Dogs Victoria delivered over 2,500 exciting programs for our Clients and ran over 7,500 Guide Dog training sessions. </w:t>
      </w:r>
    </w:p>
    <w:p w14:paraId="34CB03C6" w14:textId="66CAB563" w:rsidR="00935807" w:rsidRDefault="00935807"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079FB856" w14:textId="2F2D357F" w:rsidR="00935807" w:rsidRDefault="00935807"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r>
        <w:rPr>
          <w:rFonts w:ascii="Arial" w:eastAsia="Arial" w:hAnsi="Arial" w:cs="Arial"/>
          <w:sz w:val="36"/>
          <w:szCs w:val="36"/>
          <w:lang w:val="en-GB" w:eastAsia="en-GB"/>
        </w:rPr>
        <w:t xml:space="preserve">I am sure it has been an amazing year for you too! I hope that you enjoy the last On </w:t>
      </w:r>
      <w:proofErr w:type="gramStart"/>
      <w:r>
        <w:rPr>
          <w:rFonts w:ascii="Arial" w:eastAsia="Arial" w:hAnsi="Arial" w:cs="Arial"/>
          <w:sz w:val="36"/>
          <w:szCs w:val="36"/>
          <w:lang w:val="en-GB" w:eastAsia="en-GB"/>
        </w:rPr>
        <w:t>The</w:t>
      </w:r>
      <w:proofErr w:type="gramEnd"/>
      <w:r>
        <w:rPr>
          <w:rFonts w:ascii="Arial" w:eastAsia="Arial" w:hAnsi="Arial" w:cs="Arial"/>
          <w:sz w:val="36"/>
          <w:szCs w:val="36"/>
          <w:lang w:val="en-GB" w:eastAsia="en-GB"/>
        </w:rPr>
        <w:t xml:space="preserve"> Move for the year. </w:t>
      </w:r>
    </w:p>
    <w:p w14:paraId="05033F41" w14:textId="6109E5CA" w:rsidR="00DF4355" w:rsidRDefault="00DF4355"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25A1C03D" w14:textId="5E64792F" w:rsidR="00DF4355" w:rsidRPr="00DF4355" w:rsidRDefault="00DF4355" w:rsidP="00DF4355">
      <w:pPr>
        <w:pStyle w:val="paragraph"/>
        <w:spacing w:before="0" w:beforeAutospacing="0" w:after="0" w:afterAutospacing="0" w:line="276" w:lineRule="auto"/>
        <w:textAlignment w:val="baseline"/>
        <w:rPr>
          <w:rFonts w:ascii="Arial" w:eastAsia="Arial" w:hAnsi="Arial" w:cs="Arial"/>
          <w:sz w:val="36"/>
          <w:szCs w:val="36"/>
          <w:lang w:val="en-GB" w:eastAsia="en-GB"/>
        </w:rPr>
      </w:pPr>
      <w:r>
        <w:rPr>
          <w:rFonts w:ascii="Arial" w:eastAsia="Arial" w:hAnsi="Arial" w:cs="Arial"/>
          <w:sz w:val="36"/>
          <w:szCs w:val="36"/>
          <w:lang w:val="en-GB" w:eastAsia="en-GB"/>
        </w:rPr>
        <w:t>Just a quick note to let you know that we will close down over the Christmas and New Year period. Our final day is Friday, 21</w:t>
      </w:r>
      <w:r w:rsidRPr="00DF4355">
        <w:rPr>
          <w:rFonts w:ascii="Arial" w:eastAsia="Arial" w:hAnsi="Arial" w:cs="Arial"/>
          <w:sz w:val="36"/>
          <w:szCs w:val="36"/>
          <w:vertAlign w:val="superscript"/>
          <w:lang w:val="en-GB" w:eastAsia="en-GB"/>
        </w:rPr>
        <w:t>st</w:t>
      </w:r>
      <w:r>
        <w:rPr>
          <w:rFonts w:ascii="Arial" w:eastAsia="Arial" w:hAnsi="Arial" w:cs="Arial"/>
          <w:sz w:val="36"/>
          <w:szCs w:val="36"/>
          <w:lang w:val="en-GB" w:eastAsia="en-GB"/>
        </w:rPr>
        <w:t xml:space="preserve"> of December and we return on Monday 7</w:t>
      </w:r>
      <w:r w:rsidRPr="00DF4355">
        <w:rPr>
          <w:rFonts w:ascii="Arial" w:eastAsia="Arial" w:hAnsi="Arial" w:cs="Arial"/>
          <w:sz w:val="36"/>
          <w:szCs w:val="36"/>
          <w:vertAlign w:val="superscript"/>
          <w:lang w:val="en-GB" w:eastAsia="en-GB"/>
        </w:rPr>
        <w:t>th</w:t>
      </w:r>
      <w:r>
        <w:rPr>
          <w:rFonts w:ascii="Arial" w:eastAsia="Arial" w:hAnsi="Arial" w:cs="Arial"/>
          <w:sz w:val="36"/>
          <w:szCs w:val="36"/>
          <w:lang w:val="en-GB" w:eastAsia="en-GB"/>
        </w:rPr>
        <w:t xml:space="preserve"> January.  We will have a small number of Customer Service Staff working on all the days (excluding public holidays), so please do call if you require any assistance and we will do our best to assist. </w:t>
      </w:r>
    </w:p>
    <w:p w14:paraId="531B0F3E" w14:textId="77777777" w:rsidR="00935807" w:rsidRDefault="00935807" w:rsidP="00755800">
      <w:pPr>
        <w:pStyle w:val="paragraph"/>
        <w:spacing w:before="0" w:beforeAutospacing="0" w:after="0" w:afterAutospacing="0" w:line="276" w:lineRule="auto"/>
        <w:textAlignment w:val="baseline"/>
        <w:rPr>
          <w:rFonts w:ascii="Arial" w:eastAsia="Arial" w:hAnsi="Arial" w:cs="Arial"/>
          <w:sz w:val="36"/>
          <w:szCs w:val="36"/>
          <w:lang w:val="en-GB" w:eastAsia="en-GB"/>
        </w:rPr>
      </w:pPr>
    </w:p>
    <w:p w14:paraId="1FF99A25" w14:textId="3C812B6F" w:rsidR="002E6DBE" w:rsidRPr="00ED318C" w:rsidRDefault="00755800" w:rsidP="08D895F8">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00ED318C">
        <w:rPr>
          <w:rStyle w:val="normaltextrun"/>
          <w:rFonts w:ascii="Arial" w:eastAsia="Arial" w:hAnsi="Arial" w:cs="Arial"/>
          <w:color w:val="000000" w:themeColor="text1"/>
          <w:sz w:val="36"/>
          <w:szCs w:val="36"/>
        </w:rPr>
        <w:t>Rosalind McClintock</w:t>
      </w:r>
    </w:p>
    <w:p w14:paraId="4873E288" w14:textId="77777777" w:rsidR="00C079CE" w:rsidRPr="00ED318C" w:rsidRDefault="08D895F8" w:rsidP="08D895F8">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00ED318C">
        <w:rPr>
          <w:rStyle w:val="normaltextrun"/>
          <w:rFonts w:ascii="Arial" w:eastAsia="Arial" w:hAnsi="Arial" w:cs="Arial"/>
          <w:color w:val="000000" w:themeColor="text1"/>
          <w:sz w:val="36"/>
          <w:szCs w:val="36"/>
        </w:rPr>
        <w:lastRenderedPageBreak/>
        <w:t>Bulletin Editor</w:t>
      </w:r>
      <w:r w:rsidRPr="00ED318C">
        <w:rPr>
          <w:rStyle w:val="eop"/>
          <w:rFonts w:ascii="Arial" w:eastAsia="Arial" w:hAnsi="Arial" w:cs="Arial"/>
          <w:color w:val="000000" w:themeColor="text1"/>
          <w:sz w:val="36"/>
          <w:szCs w:val="36"/>
        </w:rPr>
        <w:t> </w:t>
      </w:r>
    </w:p>
    <w:p w14:paraId="621317B6" w14:textId="2CF86330" w:rsidR="0073657B" w:rsidRPr="00ED318C" w:rsidRDefault="009A4E8F" w:rsidP="08D895F8">
      <w:pPr>
        <w:pStyle w:val="paragraph"/>
        <w:spacing w:before="0" w:beforeAutospacing="0" w:after="0" w:afterAutospacing="0" w:line="276" w:lineRule="auto"/>
        <w:textAlignment w:val="baseline"/>
        <w:rPr>
          <w:rStyle w:val="Hyperlink"/>
          <w:rFonts w:eastAsia="Arial" w:cs="Arial"/>
          <w:sz w:val="36"/>
          <w:szCs w:val="36"/>
        </w:rPr>
      </w:pPr>
      <w:hyperlink w:anchor="ref_TOC" w:history="1">
        <w:r w:rsidR="08D895F8" w:rsidRPr="00ED318C">
          <w:rPr>
            <w:rStyle w:val="Hyperlink"/>
            <w:rFonts w:cs="Arial"/>
            <w:sz w:val="36"/>
            <w:szCs w:val="36"/>
          </w:rPr>
          <w:t>Return to contents</w:t>
        </w:r>
      </w:hyperlink>
    </w:p>
    <w:p w14:paraId="5001ECD9" w14:textId="28B2F868" w:rsidR="00230FAA" w:rsidRDefault="00230FAA" w:rsidP="00C97069">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26F734A9" w14:textId="134FDE22" w:rsidR="00F07999" w:rsidRDefault="00F07999" w:rsidP="00FF305F">
      <w:pPr>
        <w:rPr>
          <w:rFonts w:cs="Arial"/>
          <w:color w:val="632423" w:themeColor="accent2" w:themeShade="80"/>
          <w:sz w:val="36"/>
          <w:szCs w:val="36"/>
        </w:rPr>
      </w:pPr>
    </w:p>
    <w:p w14:paraId="17099247" w14:textId="77777777" w:rsidR="00FF305F" w:rsidRPr="00FF305F" w:rsidRDefault="00DF1F03" w:rsidP="00FF305F">
      <w:pPr>
        <w:pStyle w:val="Heading1"/>
        <w:rPr>
          <w:color w:val="663300"/>
          <w:szCs w:val="40"/>
        </w:rPr>
      </w:pPr>
      <w:bookmarkStart w:id="14" w:name="_Toc531851980"/>
      <w:r w:rsidRPr="00FF305F">
        <w:rPr>
          <w:rFonts w:cs="Arial"/>
          <w:color w:val="663300"/>
          <w:szCs w:val="40"/>
        </w:rPr>
        <w:t xml:space="preserve">Meet Aaron, our </w:t>
      </w:r>
      <w:r w:rsidR="00FF305F" w:rsidRPr="00FF305F">
        <w:rPr>
          <w:color w:val="663300"/>
          <w:szCs w:val="40"/>
        </w:rPr>
        <w:t>Team Leader – Guide Dog Client Services</w:t>
      </w:r>
      <w:bookmarkEnd w:id="14"/>
      <w:r w:rsidR="00FF305F" w:rsidRPr="00FF305F">
        <w:rPr>
          <w:color w:val="663300"/>
          <w:szCs w:val="40"/>
        </w:rPr>
        <w:t xml:space="preserve"> </w:t>
      </w:r>
    </w:p>
    <w:p w14:paraId="6B36F045" w14:textId="08C0325A" w:rsidR="00DF1F03" w:rsidRDefault="00772764" w:rsidP="00A3728B">
      <w:pPr>
        <w:autoSpaceDE w:val="0"/>
        <w:autoSpaceDN w:val="0"/>
        <w:adjustRightInd w:val="0"/>
        <w:rPr>
          <w:rFonts w:cs="Arial"/>
          <w:color w:val="632423" w:themeColor="accent2" w:themeShade="80"/>
          <w:sz w:val="36"/>
          <w:szCs w:val="36"/>
        </w:rPr>
      </w:pPr>
      <w:r>
        <w:rPr>
          <w:rFonts w:cs="Arial"/>
          <w:noProof/>
          <w:color w:val="632423" w:themeColor="accent2" w:themeShade="80"/>
          <w:sz w:val="36"/>
          <w:szCs w:val="36"/>
          <w:lang w:val="en-US"/>
        </w:rPr>
        <w:drawing>
          <wp:inline distT="0" distB="0" distL="0" distR="0" wp14:anchorId="071985D7" wp14:editId="43DD2F95">
            <wp:extent cx="2638425" cy="39576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ron-120A2381-web.jpg"/>
                    <pic:cNvPicPr/>
                  </pic:nvPicPr>
                  <pic:blipFill>
                    <a:blip r:embed="rId8">
                      <a:extLst>
                        <a:ext uri="{28A0092B-C50C-407E-A947-70E740481C1C}">
                          <a14:useLocalDpi xmlns:a14="http://schemas.microsoft.com/office/drawing/2010/main" val="0"/>
                        </a:ext>
                      </a:extLst>
                    </a:blip>
                    <a:stretch>
                      <a:fillRect/>
                    </a:stretch>
                  </pic:blipFill>
                  <pic:spPr>
                    <a:xfrm>
                      <a:off x="0" y="0"/>
                      <a:ext cx="2640215" cy="3960323"/>
                    </a:xfrm>
                    <a:prstGeom prst="rect">
                      <a:avLst/>
                    </a:prstGeom>
                  </pic:spPr>
                </pic:pic>
              </a:graphicData>
            </a:graphic>
          </wp:inline>
        </w:drawing>
      </w:r>
    </w:p>
    <w:p w14:paraId="6D58D603" w14:textId="7E186283" w:rsidR="00772764" w:rsidRPr="00AF77CA" w:rsidRDefault="00AF77CA" w:rsidP="00A3728B">
      <w:pPr>
        <w:autoSpaceDE w:val="0"/>
        <w:autoSpaceDN w:val="0"/>
        <w:adjustRightInd w:val="0"/>
        <w:rPr>
          <w:rFonts w:cs="Arial"/>
          <w:sz w:val="32"/>
          <w:szCs w:val="32"/>
        </w:rPr>
      </w:pPr>
      <w:r w:rsidRPr="00AF77CA">
        <w:rPr>
          <w:rFonts w:cs="Arial"/>
          <w:sz w:val="32"/>
          <w:szCs w:val="32"/>
        </w:rPr>
        <w:t xml:space="preserve">[Image description: Aaron is sitting on a park bench under a tree, smiling at the camera. He has short brown hair and a beard. He is wearing a long sleeved business shirt with a Guide Dogs Victoria logo on it. His hands are crossed at the wrists and his legs </w:t>
      </w:r>
      <w:r w:rsidR="00747C82">
        <w:rPr>
          <w:rFonts w:cs="Arial"/>
          <w:sz w:val="32"/>
          <w:szCs w:val="32"/>
        </w:rPr>
        <w:t xml:space="preserve">are crossed </w:t>
      </w:r>
      <w:r w:rsidRPr="00AF77CA">
        <w:rPr>
          <w:rFonts w:cs="Arial"/>
          <w:sz w:val="32"/>
          <w:szCs w:val="32"/>
        </w:rPr>
        <w:t>at the ankles]</w:t>
      </w:r>
    </w:p>
    <w:p w14:paraId="37F1F798" w14:textId="77777777" w:rsidR="00DF1F03" w:rsidRPr="00DF1F03" w:rsidRDefault="00DF1F03" w:rsidP="00DF1F03">
      <w:pPr>
        <w:rPr>
          <w:rFonts w:ascii="Calibri" w:hAnsi="Calibri"/>
          <w:sz w:val="36"/>
          <w:szCs w:val="36"/>
        </w:rPr>
      </w:pPr>
      <w:r w:rsidRPr="00DF1F03">
        <w:rPr>
          <w:sz w:val="36"/>
          <w:szCs w:val="36"/>
        </w:rPr>
        <w:t xml:space="preserve">My name is Aaron Horsington and I have worked at Guide Dogs Victoria for over 11 years. I started my career in the world of Guide Dogs in 1996 with Guide Dogs UK, initially in Exeter and then in Cardiff. </w:t>
      </w:r>
    </w:p>
    <w:p w14:paraId="58B44F3E" w14:textId="2278289A" w:rsidR="00DF1F03" w:rsidRPr="00DF1F03" w:rsidRDefault="00DF1F03" w:rsidP="00DF1F03">
      <w:pPr>
        <w:rPr>
          <w:sz w:val="36"/>
          <w:szCs w:val="36"/>
        </w:rPr>
      </w:pPr>
      <w:r w:rsidRPr="00DF1F03">
        <w:rPr>
          <w:sz w:val="36"/>
          <w:szCs w:val="36"/>
        </w:rPr>
        <w:lastRenderedPageBreak/>
        <w:t>I moved to Victoria in 2007 as a Guide Dog Mobility Instructor preparing Guide Dogs and providing mobility services to GDV’s</w:t>
      </w:r>
      <w:r w:rsidR="00FF305F">
        <w:rPr>
          <w:sz w:val="36"/>
          <w:szCs w:val="36"/>
        </w:rPr>
        <w:t xml:space="preserve"> Client</w:t>
      </w:r>
      <w:r w:rsidRPr="00DF1F03">
        <w:rPr>
          <w:sz w:val="36"/>
          <w:szCs w:val="36"/>
        </w:rPr>
        <w:t xml:space="preserve"> base.</w:t>
      </w:r>
    </w:p>
    <w:p w14:paraId="1850F33D" w14:textId="31501DCB" w:rsidR="00DF1F03" w:rsidRPr="00DF1F03" w:rsidRDefault="00DF1F03" w:rsidP="00DF1F03">
      <w:pPr>
        <w:rPr>
          <w:sz w:val="36"/>
          <w:szCs w:val="36"/>
        </w:rPr>
      </w:pPr>
      <w:r w:rsidRPr="00DF1F03">
        <w:rPr>
          <w:sz w:val="36"/>
          <w:szCs w:val="36"/>
        </w:rPr>
        <w:t xml:space="preserve">I have worked with a developing school in Singapore to increase their Guide Dog population and raise awareness of the needs of </w:t>
      </w:r>
      <w:r w:rsidR="00FF305F">
        <w:rPr>
          <w:sz w:val="36"/>
          <w:szCs w:val="36"/>
        </w:rPr>
        <w:t xml:space="preserve">people with low vision or </w:t>
      </w:r>
      <w:r w:rsidRPr="00DF1F03">
        <w:rPr>
          <w:sz w:val="36"/>
          <w:szCs w:val="36"/>
        </w:rPr>
        <w:t>blind</w:t>
      </w:r>
      <w:r w:rsidR="00FF305F">
        <w:rPr>
          <w:sz w:val="36"/>
          <w:szCs w:val="36"/>
        </w:rPr>
        <w:t>ness</w:t>
      </w:r>
      <w:r w:rsidRPr="00DF1F03">
        <w:rPr>
          <w:sz w:val="36"/>
          <w:szCs w:val="36"/>
        </w:rPr>
        <w:t xml:space="preserve"> in a country which has historically been reluctant to provide the access rights that Guide Dog handlers enjoy in Australia. I am pleased to report that Singapore ha</w:t>
      </w:r>
      <w:r w:rsidR="00FF305F">
        <w:rPr>
          <w:sz w:val="36"/>
          <w:szCs w:val="36"/>
        </w:rPr>
        <w:t>s</w:t>
      </w:r>
      <w:r w:rsidRPr="00DF1F03">
        <w:rPr>
          <w:sz w:val="36"/>
          <w:szCs w:val="36"/>
        </w:rPr>
        <w:t xml:space="preserve"> become much more accepting of </w:t>
      </w:r>
      <w:r w:rsidR="00AF084D">
        <w:rPr>
          <w:sz w:val="36"/>
          <w:szCs w:val="36"/>
        </w:rPr>
        <w:t>the Guide Dogs in </w:t>
      </w:r>
      <w:r w:rsidRPr="00DF1F03">
        <w:rPr>
          <w:sz w:val="36"/>
          <w:szCs w:val="36"/>
        </w:rPr>
        <w:t>the community, and their handlers now enjoy a much</w:t>
      </w:r>
      <w:r w:rsidR="00AF084D">
        <w:rPr>
          <w:sz w:val="36"/>
          <w:szCs w:val="36"/>
        </w:rPr>
        <w:t xml:space="preserve"> warmer</w:t>
      </w:r>
      <w:r w:rsidRPr="00DF1F03">
        <w:rPr>
          <w:sz w:val="36"/>
          <w:szCs w:val="36"/>
        </w:rPr>
        <w:t xml:space="preserve"> </w:t>
      </w:r>
      <w:r w:rsidR="00AF084D">
        <w:rPr>
          <w:sz w:val="36"/>
          <w:szCs w:val="36"/>
        </w:rPr>
        <w:t>welcome</w:t>
      </w:r>
      <w:r w:rsidRPr="00DF1F03">
        <w:rPr>
          <w:sz w:val="36"/>
          <w:szCs w:val="36"/>
        </w:rPr>
        <w:t xml:space="preserve"> when they try to access public spaces, retail outlets and public transport.</w:t>
      </w:r>
    </w:p>
    <w:p w14:paraId="74902C58" w14:textId="274D4B8D" w:rsidR="00DF1F03" w:rsidRPr="00DF1F03" w:rsidRDefault="00DF1F03" w:rsidP="00DF1F03">
      <w:pPr>
        <w:rPr>
          <w:sz w:val="36"/>
          <w:szCs w:val="36"/>
        </w:rPr>
      </w:pPr>
      <w:r w:rsidRPr="00DF1F03">
        <w:rPr>
          <w:sz w:val="36"/>
          <w:szCs w:val="36"/>
        </w:rPr>
        <w:t>I have recently taken up t</w:t>
      </w:r>
      <w:r w:rsidR="00AF084D">
        <w:rPr>
          <w:sz w:val="36"/>
          <w:szCs w:val="36"/>
        </w:rPr>
        <w:t xml:space="preserve">he position of Team Leader, </w:t>
      </w:r>
      <w:r w:rsidRPr="00DF1F03">
        <w:rPr>
          <w:sz w:val="36"/>
          <w:szCs w:val="36"/>
        </w:rPr>
        <w:t xml:space="preserve">Guide Dog Client Services. This role involves working together with the GDV teams and </w:t>
      </w:r>
      <w:r w:rsidR="00AF084D">
        <w:rPr>
          <w:sz w:val="36"/>
          <w:szCs w:val="36"/>
        </w:rPr>
        <w:t>Client</w:t>
      </w:r>
      <w:r w:rsidRPr="00DF1F03">
        <w:rPr>
          <w:sz w:val="36"/>
          <w:szCs w:val="36"/>
        </w:rPr>
        <w:t>s to provide the appropriate services and support to achieve successful Guide Dog mobility outcomes.</w:t>
      </w:r>
    </w:p>
    <w:p w14:paraId="5A022D38" w14:textId="61BAF0C9" w:rsidR="00DF1F03" w:rsidRPr="00DF1F03" w:rsidRDefault="00AF084D" w:rsidP="00DF1F03">
      <w:pPr>
        <w:rPr>
          <w:sz w:val="36"/>
          <w:szCs w:val="36"/>
        </w:rPr>
      </w:pPr>
      <w:r>
        <w:rPr>
          <w:sz w:val="36"/>
          <w:szCs w:val="36"/>
        </w:rPr>
        <w:t>Recently, we</w:t>
      </w:r>
      <w:r w:rsidR="00DF1F03" w:rsidRPr="00DF1F03">
        <w:rPr>
          <w:sz w:val="36"/>
          <w:szCs w:val="36"/>
        </w:rPr>
        <w:t xml:space="preserve"> have experience</w:t>
      </w:r>
      <w:r>
        <w:rPr>
          <w:sz w:val="36"/>
          <w:szCs w:val="36"/>
        </w:rPr>
        <w:t xml:space="preserve">d the rollout of NDIS in Victoria, which is </w:t>
      </w:r>
      <w:r w:rsidR="00DF1F03" w:rsidRPr="00DF1F03">
        <w:rPr>
          <w:sz w:val="36"/>
          <w:szCs w:val="36"/>
        </w:rPr>
        <w:t xml:space="preserve">continuing over the next few months. </w:t>
      </w:r>
      <w:r w:rsidR="00FC4D7B">
        <w:rPr>
          <w:sz w:val="36"/>
          <w:szCs w:val="36"/>
        </w:rPr>
        <w:t>We</w:t>
      </w:r>
      <w:r w:rsidR="00DF1F03" w:rsidRPr="00DF1F03">
        <w:rPr>
          <w:sz w:val="36"/>
          <w:szCs w:val="36"/>
        </w:rPr>
        <w:t xml:space="preserve"> can provide information and support to individuals who can access the NDIS through our Support Co-Ordination team. </w:t>
      </w:r>
      <w:r w:rsidR="00FC4D7B">
        <w:rPr>
          <w:sz w:val="36"/>
          <w:szCs w:val="36"/>
        </w:rPr>
        <w:t>Guide Dogs Victoria</w:t>
      </w:r>
      <w:r w:rsidR="00DF1F03" w:rsidRPr="00DF1F03">
        <w:rPr>
          <w:sz w:val="36"/>
          <w:szCs w:val="36"/>
        </w:rPr>
        <w:t xml:space="preserve"> will continue to provide services to those individuals who </w:t>
      </w:r>
      <w:r w:rsidR="00FC4D7B">
        <w:rPr>
          <w:sz w:val="36"/>
          <w:szCs w:val="36"/>
        </w:rPr>
        <w:t xml:space="preserve">are </w:t>
      </w:r>
      <w:r w:rsidR="00DF1F03" w:rsidRPr="00DF1F03">
        <w:rPr>
          <w:sz w:val="36"/>
          <w:szCs w:val="36"/>
        </w:rPr>
        <w:t>not eligible to access the NDIS, supported by our philanthropic funding.</w:t>
      </w:r>
    </w:p>
    <w:p w14:paraId="21B42DDF" w14:textId="058076DB" w:rsidR="00374C66" w:rsidRPr="00747C82" w:rsidRDefault="00DF1F03" w:rsidP="08D895F8">
      <w:pPr>
        <w:rPr>
          <w:sz w:val="36"/>
          <w:szCs w:val="36"/>
        </w:rPr>
      </w:pPr>
      <w:r w:rsidRPr="00DF1F03">
        <w:rPr>
          <w:sz w:val="36"/>
          <w:szCs w:val="36"/>
        </w:rPr>
        <w:t xml:space="preserve">If you are interested in learning more about the services Guide Dogs Victoria can provide then please contact </w:t>
      </w:r>
      <w:r w:rsidRPr="00DF1F03">
        <w:rPr>
          <w:sz w:val="36"/>
          <w:szCs w:val="36"/>
        </w:rPr>
        <w:lastRenderedPageBreak/>
        <w:t>1800 804 805 and discuss the options with our Customer Services Team.</w:t>
      </w:r>
    </w:p>
    <w:p w14:paraId="0DBC4C78" w14:textId="77777777" w:rsidR="009E3B23" w:rsidRPr="00E4010D" w:rsidRDefault="009A4E8F" w:rsidP="08D895F8">
      <w:pPr>
        <w:pStyle w:val="ListParagraph"/>
        <w:spacing w:after="0" w:line="276" w:lineRule="auto"/>
        <w:ind w:left="0"/>
        <w:rPr>
          <w:rStyle w:val="Hyperlink"/>
          <w:rFonts w:eastAsia="Arial" w:cs="Arial"/>
          <w:sz w:val="36"/>
          <w:szCs w:val="36"/>
        </w:rPr>
      </w:pPr>
      <w:hyperlink w:anchor="ref_TOC" w:history="1">
        <w:r w:rsidR="08D895F8" w:rsidRPr="00E4010D">
          <w:rPr>
            <w:rStyle w:val="Hyperlink"/>
            <w:rFonts w:cs="Arial"/>
            <w:sz w:val="36"/>
            <w:szCs w:val="36"/>
          </w:rPr>
          <w:t>Return to contents</w:t>
        </w:r>
      </w:hyperlink>
    </w:p>
    <w:p w14:paraId="3FE0FF79" w14:textId="41400569" w:rsidR="00607DAD" w:rsidRPr="00E4010D" w:rsidRDefault="08D895F8" w:rsidP="00747C82">
      <w:pPr>
        <w:pStyle w:val="xmsonormal"/>
        <w:spacing w:before="0" w:beforeAutospacing="0" w:after="0" w:afterAutospacing="0" w:line="276" w:lineRule="auto"/>
        <w:rPr>
          <w:rFonts w:cs="Arial"/>
          <w:color w:val="663300"/>
          <w:sz w:val="36"/>
          <w:szCs w:val="36"/>
        </w:rPr>
      </w:pPr>
      <w:r w:rsidRPr="00E4010D">
        <w:rPr>
          <w:rStyle w:val="Strong"/>
          <w:rFonts w:ascii="Arial" w:eastAsia="Arial" w:hAnsi="Arial" w:cs="Arial"/>
          <w:sz w:val="36"/>
          <w:szCs w:val="36"/>
        </w:rPr>
        <w:t> </w:t>
      </w:r>
      <w:bookmarkStart w:id="15" w:name="_Toc474313919"/>
      <w:bookmarkStart w:id="16" w:name="_Toc531851981"/>
      <w:r w:rsidR="00ED3D3C" w:rsidRPr="00747C82">
        <w:rPr>
          <w:rStyle w:val="Heading1Char"/>
          <w:color w:val="663300"/>
        </w:rPr>
        <w:t>Advice from the Guide Dog D</w:t>
      </w:r>
      <w:r w:rsidRPr="00747C82">
        <w:rPr>
          <w:rStyle w:val="Heading1Char"/>
          <w:color w:val="663300"/>
        </w:rPr>
        <w:t>ep</w:t>
      </w:r>
      <w:r w:rsidR="00ED3D3C" w:rsidRPr="00747C82">
        <w:rPr>
          <w:rStyle w:val="Heading1Char"/>
          <w:color w:val="663300"/>
        </w:rPr>
        <w:t>ar</w:t>
      </w:r>
      <w:r w:rsidRPr="00747C82">
        <w:rPr>
          <w:rStyle w:val="Heading1Char"/>
          <w:color w:val="663300"/>
        </w:rPr>
        <w:t>t</w:t>
      </w:r>
      <w:r w:rsidR="00ED3D3C" w:rsidRPr="00747C82">
        <w:rPr>
          <w:rStyle w:val="Heading1Char"/>
          <w:color w:val="663300"/>
        </w:rPr>
        <w:t>ment</w:t>
      </w:r>
      <w:bookmarkEnd w:id="16"/>
      <w:r w:rsidRPr="00E4010D">
        <w:rPr>
          <w:rFonts w:cs="Arial"/>
          <w:color w:val="663300"/>
          <w:sz w:val="36"/>
          <w:szCs w:val="36"/>
        </w:rPr>
        <w:t xml:space="preserve">: </w:t>
      </w:r>
      <w:bookmarkEnd w:id="15"/>
    </w:p>
    <w:p w14:paraId="562682B0" w14:textId="77777777" w:rsidR="0011494C" w:rsidRDefault="0011494C" w:rsidP="00EE329F">
      <w:pPr>
        <w:rPr>
          <w:sz w:val="36"/>
          <w:szCs w:val="36"/>
        </w:rPr>
      </w:pPr>
      <w:r>
        <w:rPr>
          <w:noProof/>
          <w:sz w:val="36"/>
          <w:szCs w:val="36"/>
          <w:lang w:val="en-US"/>
        </w:rPr>
        <w:drawing>
          <wp:inline distT="0" distB="0" distL="0" distR="0" wp14:anchorId="436CC215" wp14:editId="2A73C3AF">
            <wp:extent cx="2524125" cy="364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walking-sunnyshutterstock_1132263755-[Converted].jpg"/>
                    <pic:cNvPicPr/>
                  </pic:nvPicPr>
                  <pic:blipFill>
                    <a:blip r:embed="rId9">
                      <a:extLst>
                        <a:ext uri="{28A0092B-C50C-407E-A947-70E740481C1C}">
                          <a14:useLocalDpi xmlns:a14="http://schemas.microsoft.com/office/drawing/2010/main" val="0"/>
                        </a:ext>
                      </a:extLst>
                    </a:blip>
                    <a:stretch>
                      <a:fillRect/>
                    </a:stretch>
                  </pic:blipFill>
                  <pic:spPr>
                    <a:xfrm>
                      <a:off x="0" y="0"/>
                      <a:ext cx="2530867" cy="3657101"/>
                    </a:xfrm>
                    <a:prstGeom prst="rect">
                      <a:avLst/>
                    </a:prstGeom>
                  </pic:spPr>
                </pic:pic>
              </a:graphicData>
            </a:graphic>
          </wp:inline>
        </w:drawing>
      </w:r>
    </w:p>
    <w:p w14:paraId="005F6382" w14:textId="0BAAC273" w:rsidR="0011494C" w:rsidRPr="0011494C" w:rsidRDefault="0011494C" w:rsidP="00EE329F">
      <w:pPr>
        <w:rPr>
          <w:rFonts w:cs="Arial"/>
          <w:sz w:val="36"/>
          <w:szCs w:val="36"/>
        </w:rPr>
      </w:pPr>
      <w:r w:rsidRPr="0011494C">
        <w:rPr>
          <w:rFonts w:cs="Arial"/>
          <w:sz w:val="36"/>
          <w:szCs w:val="36"/>
        </w:rPr>
        <w:t>[Image Description: Illustration of a lady in a broad-brimmed hat patting a yellow Labrador under a hot sun. There is a bowl of water at the dog’s feet]</w:t>
      </w:r>
    </w:p>
    <w:p w14:paraId="28EFF0A2" w14:textId="0438E6D5" w:rsidR="00EE329F" w:rsidRPr="0011494C" w:rsidRDefault="002B10D5" w:rsidP="00EE329F">
      <w:pPr>
        <w:rPr>
          <w:rFonts w:eastAsia="Times New Roman" w:cs="Arial"/>
          <w:color w:val="000000"/>
          <w:sz w:val="36"/>
          <w:szCs w:val="36"/>
        </w:rPr>
      </w:pPr>
      <w:r w:rsidRPr="0011494C">
        <w:rPr>
          <w:rFonts w:cs="Arial"/>
          <w:sz w:val="36"/>
          <w:szCs w:val="36"/>
        </w:rPr>
        <w:br/>
      </w:r>
      <w:r w:rsidR="0011494C">
        <w:rPr>
          <w:rFonts w:eastAsia="Times New Roman" w:cs="Arial"/>
          <w:color w:val="000000"/>
          <w:sz w:val="36"/>
          <w:szCs w:val="36"/>
        </w:rPr>
        <w:t>The s</w:t>
      </w:r>
      <w:r w:rsidR="00EE329F" w:rsidRPr="0011494C">
        <w:rPr>
          <w:rFonts w:eastAsia="Times New Roman" w:cs="Arial"/>
          <w:color w:val="000000"/>
          <w:sz w:val="36"/>
          <w:szCs w:val="36"/>
        </w:rPr>
        <w:t>ummer sun isn’t always fun for our pets.</w:t>
      </w:r>
    </w:p>
    <w:p w14:paraId="6B3E7AE7" w14:textId="1ACF9766"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A lot of animals become stressed in the heat. This is not only uncomfortable for the animal, but it can be dangerous and even deadly.</w:t>
      </w:r>
    </w:p>
    <w:p w14:paraId="66C3A913" w14:textId="1BCADC99"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 xml:space="preserve">Dogs suffering from heat stress may pant excessively, drool, develop a rapid heartbeat and be restless. Over time, they could become weak and the colour of their </w:t>
      </w:r>
      <w:r w:rsidRPr="0011494C">
        <w:rPr>
          <w:rFonts w:eastAsia="Times New Roman" w:cs="Arial"/>
          <w:color w:val="000000"/>
          <w:sz w:val="36"/>
          <w:szCs w:val="36"/>
        </w:rPr>
        <w:lastRenderedPageBreak/>
        <w:t xml:space="preserve">gums may change. They may also start to stagger and experience vomiting, diarrhoea or seizures. </w:t>
      </w:r>
    </w:p>
    <w:p w14:paraId="03C98ADB" w14:textId="70BAC57E"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Heat stroke is an emergency. Given the seriousness of this condition, it is better to be safe than sorry and have your pet checked out by a vet.</w:t>
      </w:r>
    </w:p>
    <w:p w14:paraId="771B8E70" w14:textId="557F44C5"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It’s important to plan ahead and take precautions in warmer weather, not just summer.</w:t>
      </w:r>
    </w:p>
    <w:p w14:paraId="2DC4B29D" w14:textId="29000059"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Before taking your dog out for a walk, check the temperature of the footpaths. If the ground is too hot for you to walk on, it’s too hot for you dog! Stay in shaded areas as much as possible on hot days and try and make regular stops to rest. You can buy portable water bowls in many pet shops that you can fold up and take with you for regular doggy drink stops.</w:t>
      </w:r>
    </w:p>
    <w:p w14:paraId="4F93A6AC" w14:textId="7F564328"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Never, ever leave your Guide Dog, or any animal, in a car unattended in warm weather. Pets can overheat even when the windows are down, or the car is in the shade. It can take just a matter of seconds for an animal to become distressed and even die.</w:t>
      </w:r>
    </w:p>
    <w:p w14:paraId="09E9BD00" w14:textId="7DAF9171" w:rsidR="00EE329F" w:rsidRPr="0011494C" w:rsidRDefault="00EE329F" w:rsidP="00EE329F">
      <w:pPr>
        <w:rPr>
          <w:rFonts w:eastAsia="Times New Roman" w:cs="Arial"/>
          <w:color w:val="000000"/>
          <w:sz w:val="36"/>
          <w:szCs w:val="36"/>
        </w:rPr>
      </w:pPr>
      <w:r w:rsidRPr="0011494C">
        <w:rPr>
          <w:rFonts w:eastAsia="Times New Roman" w:cs="Arial"/>
          <w:color w:val="000000"/>
          <w:sz w:val="36"/>
          <w:szCs w:val="36"/>
        </w:rPr>
        <w:t>When you are at home, change your dog’s water frequently and ensure plenty of shade is available. Putting ice blocks in your dog’s water bowl, giving them a wet towel to lay on and allowing them to paddle in a plastic clam shell children’s wading pool (available from hardware shops), will also help to keep your dog cool.</w:t>
      </w:r>
    </w:p>
    <w:p w14:paraId="2F05F2DA" w14:textId="4559C3EA" w:rsidR="00EE329F" w:rsidRDefault="00EE329F" w:rsidP="00EE329F">
      <w:pPr>
        <w:rPr>
          <w:rFonts w:ascii="Calibri" w:eastAsia="Times New Roman" w:hAnsi="Calibri" w:cs="Calibri"/>
          <w:color w:val="000000"/>
        </w:rPr>
      </w:pPr>
      <w:r w:rsidRPr="00EE329F">
        <w:rPr>
          <w:rFonts w:ascii="Calibri" w:eastAsia="Times New Roman" w:hAnsi="Calibri" w:cs="Calibri"/>
          <w:color w:val="000000"/>
          <w:sz w:val="36"/>
          <w:szCs w:val="36"/>
        </w:rPr>
        <w:t>With some planning and consideration, we can safely enjoy the warmer weather together</w:t>
      </w:r>
      <w:r>
        <w:rPr>
          <w:rFonts w:ascii="Calibri" w:eastAsia="Times New Roman" w:hAnsi="Calibri" w:cs="Calibri"/>
          <w:color w:val="000000"/>
        </w:rPr>
        <w:t>.</w:t>
      </w:r>
    </w:p>
    <w:p w14:paraId="5DBD8FF1" w14:textId="4A138193" w:rsidR="00C86788" w:rsidRPr="00E4010D" w:rsidRDefault="009A4E8F" w:rsidP="00EE329F">
      <w:pPr>
        <w:pStyle w:val="BodyText1"/>
        <w:rPr>
          <w:rStyle w:val="Hyperlink"/>
          <w:rFonts w:eastAsia="Arial" w:cs="Arial"/>
          <w:sz w:val="36"/>
          <w:szCs w:val="36"/>
        </w:rPr>
      </w:pPr>
      <w:hyperlink w:anchor="ref_TOC" w:history="1">
        <w:r w:rsidR="00C86788" w:rsidRPr="00E4010D">
          <w:rPr>
            <w:rStyle w:val="Hyperlink"/>
            <w:rFonts w:cs="Arial"/>
            <w:sz w:val="36"/>
            <w:szCs w:val="36"/>
          </w:rPr>
          <w:t>Return to contents</w:t>
        </w:r>
      </w:hyperlink>
    </w:p>
    <w:p w14:paraId="6D1FA008" w14:textId="5AD7547C" w:rsidR="00DF1F03" w:rsidRDefault="00DF1F03" w:rsidP="00DF1F03">
      <w:pPr>
        <w:rPr>
          <w:color w:val="000000" w:themeColor="text1"/>
          <w:sz w:val="36"/>
          <w:szCs w:val="36"/>
        </w:rPr>
      </w:pPr>
    </w:p>
    <w:p w14:paraId="714B4BFD" w14:textId="43D0110A" w:rsidR="00DF1F03" w:rsidRPr="00FC4D7B" w:rsidRDefault="00DF1F03" w:rsidP="00DF1F03">
      <w:pPr>
        <w:pStyle w:val="Heading1"/>
        <w:rPr>
          <w:rStyle w:val="rss-mr-title"/>
          <w:color w:val="663300"/>
        </w:rPr>
      </w:pPr>
      <w:bookmarkStart w:id="17" w:name="_Toc531851982"/>
      <w:r w:rsidRPr="00FC4D7B">
        <w:rPr>
          <w:rStyle w:val="rss-mr-title"/>
          <w:color w:val="663300"/>
        </w:rPr>
        <w:t>The Next Generation of Banknotes Have a Tactile Element.</w:t>
      </w:r>
      <w:bookmarkEnd w:id="17"/>
    </w:p>
    <w:p w14:paraId="70AF1721" w14:textId="77777777" w:rsidR="00DF1F03" w:rsidRPr="00AB307D" w:rsidRDefault="00DF1F03" w:rsidP="00DF1F03"/>
    <w:p w14:paraId="08172E53" w14:textId="77777777" w:rsidR="00DF1F03" w:rsidRDefault="00DF1F03" w:rsidP="00DF1F03">
      <w:pPr>
        <w:pStyle w:val="BodyText1"/>
        <w:rPr>
          <w:sz w:val="36"/>
          <w:szCs w:val="36"/>
        </w:rPr>
      </w:pPr>
      <w:r w:rsidRPr="00AB307D">
        <w:rPr>
          <w:sz w:val="36"/>
          <w:szCs w:val="36"/>
        </w:rPr>
        <w:t xml:space="preserve">The new $50 banknote has entered the market, marking a milestone in the upgrade of Australia's banknotes. </w:t>
      </w:r>
    </w:p>
    <w:p w14:paraId="7C58D7D4" w14:textId="77777777" w:rsidR="00DF1F03" w:rsidRDefault="00DF1F03" w:rsidP="00DF1F03">
      <w:pPr>
        <w:pStyle w:val="BodyText1"/>
        <w:rPr>
          <w:sz w:val="36"/>
          <w:szCs w:val="36"/>
        </w:rPr>
      </w:pPr>
    </w:p>
    <w:p w14:paraId="775CCA43" w14:textId="77777777" w:rsidR="00DF1F03" w:rsidRDefault="00DF1F03" w:rsidP="00DF1F03">
      <w:pPr>
        <w:pStyle w:val="BodyText1"/>
        <w:rPr>
          <w:sz w:val="36"/>
          <w:szCs w:val="36"/>
        </w:rPr>
      </w:pPr>
      <w:r w:rsidRPr="00AB307D">
        <w:rPr>
          <w:sz w:val="36"/>
          <w:szCs w:val="36"/>
        </w:rPr>
        <w:t xml:space="preserve">The $50 is the most widely circulated banknote, accounting for nearly half of the total value of banknotes in use, and it is the denomination primarily used in ATMs. </w:t>
      </w:r>
    </w:p>
    <w:p w14:paraId="3DC85C0F" w14:textId="77777777" w:rsidR="00DF1F03" w:rsidRPr="00AB307D" w:rsidRDefault="00DF1F03" w:rsidP="00DF1F03">
      <w:pPr>
        <w:pStyle w:val="BodyText1"/>
        <w:rPr>
          <w:sz w:val="36"/>
          <w:szCs w:val="36"/>
        </w:rPr>
      </w:pPr>
    </w:p>
    <w:p w14:paraId="4A807EB2" w14:textId="77777777" w:rsidR="00DF1F03" w:rsidRDefault="00DF1F03" w:rsidP="00DF1F03">
      <w:pPr>
        <w:pStyle w:val="BodyText1"/>
        <w:rPr>
          <w:sz w:val="36"/>
          <w:szCs w:val="36"/>
        </w:rPr>
      </w:pPr>
      <w:r w:rsidRPr="00AB307D">
        <w:rPr>
          <w:sz w:val="36"/>
          <w:szCs w:val="36"/>
        </w:rPr>
        <w:t xml:space="preserve">The new $50 is the third denomination in the new series of banknotes and follows the release of the $5 and $10 over the past two years. The new $20 is expected to be issued in 2019 and the new $100 in 2020. </w:t>
      </w:r>
    </w:p>
    <w:p w14:paraId="3E8944F0" w14:textId="77777777" w:rsidR="00DF1F03" w:rsidRDefault="00DF1F03" w:rsidP="00DF1F03">
      <w:pPr>
        <w:pStyle w:val="BodyText1"/>
        <w:rPr>
          <w:sz w:val="36"/>
          <w:szCs w:val="36"/>
        </w:rPr>
      </w:pPr>
    </w:p>
    <w:p w14:paraId="33266F99" w14:textId="77777777" w:rsidR="00DF1F03" w:rsidRDefault="00DF1F03" w:rsidP="00DF1F03">
      <w:pPr>
        <w:pStyle w:val="BodyText1"/>
        <w:rPr>
          <w:sz w:val="36"/>
          <w:szCs w:val="36"/>
        </w:rPr>
      </w:pPr>
      <w:r w:rsidRPr="00AB307D">
        <w:rPr>
          <w:sz w:val="36"/>
          <w:szCs w:val="36"/>
        </w:rPr>
        <w:t>Importantly</w:t>
      </w:r>
      <w:r>
        <w:rPr>
          <w:sz w:val="36"/>
          <w:szCs w:val="36"/>
        </w:rPr>
        <w:t xml:space="preserve">, the new note </w:t>
      </w:r>
      <w:r w:rsidRPr="00AB307D">
        <w:rPr>
          <w:sz w:val="36"/>
          <w:szCs w:val="36"/>
        </w:rPr>
        <w:t xml:space="preserve">has a ‘tactile’ feature to help people with low vision or blindness to distinguish between different denominations of banknotes. On the $50 banknote, this is four raised bumps on each of the long edges of the banknote. </w:t>
      </w:r>
    </w:p>
    <w:p w14:paraId="64941433" w14:textId="77777777" w:rsidR="00DF1F03" w:rsidRPr="00AB307D" w:rsidRDefault="00DF1F03" w:rsidP="00DF1F03">
      <w:pPr>
        <w:pStyle w:val="BodyText1"/>
        <w:rPr>
          <w:sz w:val="36"/>
          <w:szCs w:val="36"/>
        </w:rPr>
      </w:pPr>
    </w:p>
    <w:p w14:paraId="1FD7DDA4" w14:textId="77777777" w:rsidR="00DF1F03" w:rsidRPr="00AB307D" w:rsidRDefault="00DF1F03" w:rsidP="00DF1F03">
      <w:pPr>
        <w:pStyle w:val="BodyText1"/>
        <w:rPr>
          <w:sz w:val="36"/>
          <w:szCs w:val="36"/>
        </w:rPr>
      </w:pPr>
      <w:r w:rsidRPr="00AB307D">
        <w:rPr>
          <w:sz w:val="36"/>
          <w:szCs w:val="36"/>
        </w:rPr>
        <w:t>The new $50 retains the</w:t>
      </w:r>
      <w:r>
        <w:rPr>
          <w:sz w:val="36"/>
          <w:szCs w:val="36"/>
        </w:rPr>
        <w:t xml:space="preserve"> </w:t>
      </w:r>
      <w:r w:rsidRPr="00AB307D">
        <w:rPr>
          <w:sz w:val="36"/>
          <w:szCs w:val="36"/>
        </w:rPr>
        <w:t xml:space="preserve">basic design elements from the previous series. It features portraits of Aboriginal writer and inventor, David </w:t>
      </w:r>
      <w:proofErr w:type="spellStart"/>
      <w:r w:rsidRPr="00AB307D">
        <w:rPr>
          <w:sz w:val="36"/>
          <w:szCs w:val="36"/>
        </w:rPr>
        <w:t>Unaipon</w:t>
      </w:r>
      <w:proofErr w:type="spellEnd"/>
      <w:r w:rsidRPr="00AB307D">
        <w:rPr>
          <w:sz w:val="36"/>
          <w:szCs w:val="36"/>
        </w:rPr>
        <w:t xml:space="preserve">, and Australia's first female Member of Parliament, Edith Cowan. They were both campaigners for social change and their work is </w:t>
      </w:r>
      <w:proofErr w:type="spellStart"/>
      <w:r w:rsidRPr="00AB307D">
        <w:rPr>
          <w:sz w:val="36"/>
          <w:szCs w:val="36"/>
        </w:rPr>
        <w:t>recognised</w:t>
      </w:r>
      <w:proofErr w:type="spellEnd"/>
      <w:r w:rsidRPr="00AB307D">
        <w:rPr>
          <w:sz w:val="36"/>
          <w:szCs w:val="36"/>
        </w:rPr>
        <w:t xml:space="preserve"> in several design elements on the banknote. </w:t>
      </w:r>
      <w:r w:rsidRPr="00AB307D">
        <w:rPr>
          <w:sz w:val="36"/>
          <w:szCs w:val="36"/>
        </w:rPr>
        <w:lastRenderedPageBreak/>
        <w:t xml:space="preserve">The microprint includes excerpts of </w:t>
      </w:r>
      <w:proofErr w:type="spellStart"/>
      <w:r w:rsidRPr="00AB307D">
        <w:rPr>
          <w:sz w:val="36"/>
          <w:szCs w:val="36"/>
        </w:rPr>
        <w:t>Unaipon's</w:t>
      </w:r>
      <w:proofErr w:type="spellEnd"/>
      <w:r w:rsidRPr="00AB307D">
        <w:rPr>
          <w:sz w:val="36"/>
          <w:szCs w:val="36"/>
        </w:rPr>
        <w:t xml:space="preserve"> book, Legendary Tales of the Australian Aborigines, and Cowan's first speech to the Western Australian Parliament. </w:t>
      </w:r>
    </w:p>
    <w:p w14:paraId="375EB2BF" w14:textId="77777777" w:rsidR="00DF1F03" w:rsidRPr="00AB307D" w:rsidRDefault="00DF1F03" w:rsidP="00DF1F03">
      <w:pPr>
        <w:pStyle w:val="BodyText1"/>
        <w:rPr>
          <w:sz w:val="36"/>
          <w:szCs w:val="36"/>
        </w:rPr>
      </w:pPr>
      <w:r w:rsidRPr="00AB307D">
        <w:rPr>
          <w:sz w:val="36"/>
          <w:szCs w:val="36"/>
        </w:rPr>
        <w:t xml:space="preserve">The new banknote also has the same security features as the $5 and $10 to deter counterfeiting. It has a top-to-bottom clear window that contains a number of dynamic features including a reversing number and flying bird, as well as microprint and a patch with a rolling </w:t>
      </w:r>
      <w:proofErr w:type="spellStart"/>
      <w:r w:rsidRPr="00AB307D">
        <w:rPr>
          <w:sz w:val="36"/>
          <w:szCs w:val="36"/>
        </w:rPr>
        <w:t>colour</w:t>
      </w:r>
      <w:proofErr w:type="spellEnd"/>
      <w:r w:rsidRPr="00AB307D">
        <w:rPr>
          <w:sz w:val="36"/>
          <w:szCs w:val="36"/>
        </w:rPr>
        <w:t xml:space="preserve"> effect. </w:t>
      </w:r>
    </w:p>
    <w:p w14:paraId="46FC1EE1" w14:textId="77777777" w:rsidR="00DF1F03" w:rsidRPr="00AB307D" w:rsidRDefault="00DF1F03" w:rsidP="00DF1F03">
      <w:pPr>
        <w:pStyle w:val="BodyText1"/>
      </w:pPr>
      <w:r w:rsidRPr="00AB307D">
        <w:rPr>
          <w:sz w:val="36"/>
          <w:szCs w:val="36"/>
        </w:rPr>
        <w:t>As with any new banknote release, it will take time for the new banknotes to be widely available. While the existing series of banknotes will be progressively withdrawn from circulation, they will retain their legal tender status and can continue to be used</w:t>
      </w:r>
      <w:r w:rsidRPr="00AB307D">
        <w:t xml:space="preserve">. </w:t>
      </w:r>
    </w:p>
    <w:p w14:paraId="5139813E" w14:textId="77777777" w:rsidR="00DF1F03" w:rsidRDefault="00DF1F03" w:rsidP="00DF1F03">
      <w:pPr>
        <w:pStyle w:val="ListParagraph"/>
        <w:spacing w:after="0" w:line="276" w:lineRule="auto"/>
        <w:ind w:left="0"/>
        <w:rPr>
          <w:rStyle w:val="Hyperlink"/>
          <w:rFonts w:cs="Arial"/>
          <w:sz w:val="36"/>
          <w:szCs w:val="36"/>
        </w:rPr>
      </w:pPr>
    </w:p>
    <w:p w14:paraId="262009C2" w14:textId="77777777" w:rsidR="00DF1F03" w:rsidRPr="00ED318C" w:rsidRDefault="009A4E8F" w:rsidP="00DF1F03">
      <w:pPr>
        <w:pStyle w:val="ListParagraph"/>
        <w:spacing w:after="0" w:line="276" w:lineRule="auto"/>
        <w:ind w:left="0"/>
        <w:rPr>
          <w:rStyle w:val="Hyperlink"/>
          <w:rFonts w:cs="Arial"/>
          <w:sz w:val="36"/>
          <w:szCs w:val="36"/>
        </w:rPr>
      </w:pPr>
      <w:hyperlink w:anchor="ref_TOC" w:history="1">
        <w:r w:rsidR="00DF1F03" w:rsidRPr="00ED318C">
          <w:rPr>
            <w:rStyle w:val="Hyperlink"/>
            <w:rFonts w:cs="Arial"/>
            <w:sz w:val="36"/>
            <w:szCs w:val="36"/>
          </w:rPr>
          <w:t>Return to contents</w:t>
        </w:r>
      </w:hyperlink>
    </w:p>
    <w:p w14:paraId="37DC9AA6" w14:textId="1E4589C2" w:rsidR="00DF1F03" w:rsidRDefault="00DF1F03" w:rsidP="00CE336E">
      <w:pPr>
        <w:rPr>
          <w:rFonts w:cs="Arial"/>
          <w:b/>
          <w:sz w:val="36"/>
          <w:szCs w:val="36"/>
          <w:lang w:val="en-US"/>
        </w:rPr>
      </w:pPr>
    </w:p>
    <w:p w14:paraId="0FF6DA0C" w14:textId="77777777" w:rsidR="0050037D" w:rsidRPr="00FC4D7B" w:rsidRDefault="0050037D" w:rsidP="0050037D">
      <w:pPr>
        <w:pStyle w:val="Heading1"/>
        <w:rPr>
          <w:color w:val="663300"/>
        </w:rPr>
      </w:pPr>
      <w:bookmarkStart w:id="18" w:name="_Toc531851983"/>
      <w:r w:rsidRPr="00FC4D7B">
        <w:rPr>
          <w:color w:val="663300"/>
        </w:rPr>
        <w:t>Free Bowling for International Day of People with a Disability</w:t>
      </w:r>
      <w:bookmarkEnd w:id="18"/>
      <w:r w:rsidRPr="00FC4D7B">
        <w:rPr>
          <w:color w:val="663300"/>
        </w:rPr>
        <w:t> </w:t>
      </w:r>
    </w:p>
    <w:p w14:paraId="0C17B62F" w14:textId="77777777" w:rsidR="0050037D" w:rsidRPr="00195308" w:rsidRDefault="0050037D" w:rsidP="0050037D"/>
    <w:p w14:paraId="04B4E8EB" w14:textId="758C78CD" w:rsidR="0050037D" w:rsidRPr="00FC4D7B" w:rsidRDefault="0050037D" w:rsidP="0050037D">
      <w:pPr>
        <w:pStyle w:val="NormalWeb"/>
        <w:spacing w:before="0" w:beforeAutospacing="0" w:after="360" w:afterAutospacing="0" w:line="360" w:lineRule="atLeast"/>
        <w:textAlignment w:val="baseline"/>
        <w:rPr>
          <w:rFonts w:ascii="Arial" w:hAnsi="Arial" w:cs="Arial"/>
          <w:sz w:val="36"/>
          <w:szCs w:val="36"/>
        </w:rPr>
      </w:pPr>
      <w:r w:rsidRPr="00FC4D7B">
        <w:rPr>
          <w:rFonts w:ascii="Arial" w:hAnsi="Arial" w:cs="Arial"/>
          <w:sz w:val="36"/>
          <w:szCs w:val="36"/>
        </w:rPr>
        <w:t xml:space="preserve">Zone Bowling  are offering FREE bowling for disabled persons and their carers from 10am – 3pm on Monday 3 December, International </w:t>
      </w:r>
      <w:r w:rsidR="00B5505F">
        <w:rPr>
          <w:rFonts w:ascii="Arial" w:hAnsi="Arial" w:cs="Arial"/>
          <w:sz w:val="36"/>
          <w:szCs w:val="36"/>
        </w:rPr>
        <w:t>Day of People with a Disability</w:t>
      </w:r>
      <w:r w:rsidRPr="00FC4D7B">
        <w:rPr>
          <w:rFonts w:ascii="Arial" w:hAnsi="Arial" w:cs="Arial"/>
          <w:sz w:val="36"/>
          <w:szCs w:val="36"/>
        </w:rPr>
        <w:t xml:space="preserve">. Make sure to book to secure your lane - simply just fill out the form via this </w:t>
      </w:r>
      <w:hyperlink r:id="rId10" w:history="1">
        <w:r w:rsidRPr="00FC4D7B">
          <w:rPr>
            <w:rStyle w:val="Hyperlink"/>
            <w:rFonts w:cs="Arial"/>
            <w:color w:val="auto"/>
            <w:sz w:val="36"/>
            <w:szCs w:val="36"/>
          </w:rPr>
          <w:t>link</w:t>
        </w:r>
      </w:hyperlink>
      <w:r w:rsidRPr="00FC4D7B">
        <w:rPr>
          <w:rFonts w:ascii="Arial" w:hAnsi="Arial" w:cs="Arial"/>
          <w:sz w:val="36"/>
          <w:szCs w:val="36"/>
        </w:rPr>
        <w:t xml:space="preserve"> https://www.zonebowling.com/bowling-activities/people-with-a-disability and someone will get back to you with a confirmation! </w:t>
      </w:r>
    </w:p>
    <w:p w14:paraId="3E6A63D0" w14:textId="4949F0ED" w:rsidR="0050037D" w:rsidRPr="00E4010D" w:rsidRDefault="009A4E8F" w:rsidP="00FC4D7B">
      <w:pPr>
        <w:pStyle w:val="m-2054946142981133456paragraph"/>
        <w:spacing w:before="0" w:beforeAutospacing="0" w:after="0" w:afterAutospacing="0" w:line="276" w:lineRule="auto"/>
        <w:textAlignment w:val="baseline"/>
        <w:rPr>
          <w:rStyle w:val="Hyperlink"/>
          <w:rFonts w:eastAsia="Arial" w:cs="Arial"/>
          <w:sz w:val="36"/>
          <w:szCs w:val="36"/>
        </w:rPr>
      </w:pPr>
      <w:hyperlink w:anchor="ref_TOC" w:history="1">
        <w:r w:rsidR="0050037D" w:rsidRPr="00E4010D">
          <w:rPr>
            <w:rStyle w:val="Hyperlink"/>
            <w:rFonts w:cs="Arial"/>
            <w:sz w:val="36"/>
            <w:szCs w:val="36"/>
          </w:rPr>
          <w:t>Return to contents</w:t>
        </w:r>
      </w:hyperlink>
    </w:p>
    <w:p w14:paraId="6D7A50C3" w14:textId="77777777" w:rsidR="00FC4D7B" w:rsidRDefault="00FC4D7B" w:rsidP="08D895F8">
      <w:pPr>
        <w:pStyle w:val="Heading1"/>
        <w:spacing w:before="0"/>
        <w:rPr>
          <w:rFonts w:cs="Arial"/>
          <w:color w:val="632423"/>
          <w:sz w:val="36"/>
          <w:szCs w:val="36"/>
        </w:rPr>
      </w:pPr>
    </w:p>
    <w:p w14:paraId="15A9078C" w14:textId="649CC68F" w:rsidR="001C39DC" w:rsidRPr="00E4010D" w:rsidRDefault="08D895F8" w:rsidP="08D895F8">
      <w:pPr>
        <w:pStyle w:val="Heading1"/>
        <w:spacing w:before="0"/>
        <w:rPr>
          <w:rFonts w:eastAsia="Arial" w:cs="Arial"/>
          <w:color w:val="632423"/>
          <w:sz w:val="36"/>
          <w:szCs w:val="36"/>
        </w:rPr>
      </w:pPr>
      <w:bookmarkStart w:id="19" w:name="_Toc531851984"/>
      <w:r w:rsidRPr="00E4010D">
        <w:rPr>
          <w:rFonts w:cs="Arial"/>
          <w:color w:val="632423"/>
          <w:sz w:val="36"/>
          <w:szCs w:val="36"/>
        </w:rPr>
        <w:t>Feedback</w:t>
      </w:r>
      <w:bookmarkEnd w:id="19"/>
    </w:p>
    <w:p w14:paraId="79CF3823" w14:textId="2C3F5264" w:rsidR="000F3CC5" w:rsidRPr="00E4010D" w:rsidRDefault="08D895F8" w:rsidP="08D895F8">
      <w:pPr>
        <w:pStyle w:val="BodyText3"/>
        <w:spacing w:line="276" w:lineRule="auto"/>
        <w:jc w:val="left"/>
        <w:rPr>
          <w:rFonts w:ascii="Arial" w:eastAsia="Arial" w:hAnsi="Arial" w:cs="Arial"/>
          <w:sz w:val="36"/>
          <w:szCs w:val="36"/>
        </w:rPr>
      </w:pPr>
      <w:r w:rsidRPr="00E4010D">
        <w:rPr>
          <w:rFonts w:ascii="Arial" w:eastAsia="Arial" w:hAnsi="Arial" w:cs="Arial"/>
          <w:b w:val="0"/>
          <w:bCs w:val="0"/>
          <w:sz w:val="36"/>
          <w:szCs w:val="36"/>
        </w:rPr>
        <w:t>If you have anything to contribute to this newsletter, please feel free to contact us with your piece. We welcome all contributions</w:t>
      </w:r>
      <w:r w:rsidRPr="00E4010D">
        <w:rPr>
          <w:rFonts w:ascii="Arial" w:eastAsia="Arial" w:hAnsi="Arial" w:cs="Arial"/>
          <w:sz w:val="36"/>
          <w:szCs w:val="36"/>
        </w:rPr>
        <w:t>.</w:t>
      </w:r>
    </w:p>
    <w:p w14:paraId="1DA98F6D" w14:textId="77777777" w:rsidR="000F3CC5" w:rsidRPr="00E4010D" w:rsidRDefault="000F3CC5" w:rsidP="00F8409F">
      <w:pPr>
        <w:spacing w:after="0"/>
        <w:rPr>
          <w:rFonts w:cs="Arial"/>
          <w:sz w:val="36"/>
          <w:szCs w:val="36"/>
        </w:rPr>
      </w:pPr>
    </w:p>
    <w:p w14:paraId="0CF0140E" w14:textId="77777777" w:rsidR="000F3CC5" w:rsidRPr="00E4010D" w:rsidRDefault="08D895F8" w:rsidP="08D895F8">
      <w:pPr>
        <w:spacing w:after="0"/>
        <w:rPr>
          <w:rFonts w:eastAsia="Arial" w:cs="Arial"/>
          <w:sz w:val="36"/>
          <w:szCs w:val="36"/>
        </w:rPr>
      </w:pPr>
      <w:r w:rsidRPr="00E4010D">
        <w:rPr>
          <w:rFonts w:cs="Arial"/>
          <w:sz w:val="36"/>
          <w:szCs w:val="36"/>
        </w:rPr>
        <w:t>Please either contact or email our client services administration team with your contributions as below:</w:t>
      </w:r>
    </w:p>
    <w:p w14:paraId="748CDBCD" w14:textId="40831408" w:rsidR="00B43070" w:rsidRPr="00E4010D" w:rsidRDefault="009A4E8F" w:rsidP="08D895F8">
      <w:pPr>
        <w:spacing w:after="0"/>
        <w:rPr>
          <w:rFonts w:eastAsia="Arial" w:cs="Arial"/>
          <w:sz w:val="36"/>
          <w:szCs w:val="36"/>
        </w:rPr>
      </w:pPr>
      <w:hyperlink r:id="rId11">
        <w:r w:rsidR="08D895F8" w:rsidRPr="00E4010D">
          <w:rPr>
            <w:rStyle w:val="Hyperlink"/>
            <w:rFonts w:cs="Arial"/>
            <w:sz w:val="36"/>
            <w:szCs w:val="36"/>
          </w:rPr>
          <w:t>info@guidedogsvictoria.com.au</w:t>
        </w:r>
      </w:hyperlink>
      <w:r w:rsidR="08D895F8" w:rsidRPr="00E4010D">
        <w:rPr>
          <w:rFonts w:cs="Arial"/>
          <w:sz w:val="36"/>
          <w:szCs w:val="36"/>
        </w:rPr>
        <w:t xml:space="preserve"> or phone 1800 804 805.</w:t>
      </w:r>
    </w:p>
    <w:p w14:paraId="2AAD326B" w14:textId="662B3121" w:rsidR="0044693C" w:rsidRPr="00E4010D" w:rsidRDefault="009A4E8F" w:rsidP="08D895F8">
      <w:pPr>
        <w:spacing w:after="0"/>
        <w:rPr>
          <w:rFonts w:eastAsia="Arial" w:cs="Arial"/>
          <w:b/>
          <w:bCs/>
          <w:color w:val="753C2A"/>
          <w:sz w:val="36"/>
          <w:szCs w:val="36"/>
          <w:u w:val="single"/>
        </w:rPr>
      </w:pPr>
      <w:hyperlink w:anchor="ref_TOC" w:history="1">
        <w:r w:rsidR="08D895F8" w:rsidRPr="00E4010D">
          <w:rPr>
            <w:rStyle w:val="Hyperlink"/>
            <w:rFonts w:cs="Arial"/>
            <w:sz w:val="36"/>
            <w:szCs w:val="36"/>
          </w:rPr>
          <w:t>Return to contents</w:t>
        </w:r>
      </w:hyperlink>
    </w:p>
    <w:sectPr w:rsidR="0044693C" w:rsidRPr="00E4010D" w:rsidSect="004B040F">
      <w:footerReference w:type="default" r:id="rId12"/>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9C46F" w14:textId="77777777" w:rsidR="009A4E8F" w:rsidRDefault="009A4E8F" w:rsidP="008E1BB5">
      <w:pPr>
        <w:spacing w:after="0" w:line="240" w:lineRule="auto"/>
      </w:pPr>
      <w:r>
        <w:separator/>
      </w:r>
    </w:p>
  </w:endnote>
  <w:endnote w:type="continuationSeparator" w:id="0">
    <w:p w14:paraId="033A5798" w14:textId="77777777" w:rsidR="009A4E8F" w:rsidRDefault="009A4E8F" w:rsidP="008E1BB5">
      <w:pPr>
        <w:spacing w:after="0" w:line="240" w:lineRule="auto"/>
      </w:pPr>
      <w:r>
        <w:continuationSeparator/>
      </w:r>
    </w:p>
  </w:endnote>
  <w:endnote w:type="continuationNotice" w:id="1">
    <w:p w14:paraId="40B42DE1" w14:textId="77777777" w:rsidR="009A4E8F" w:rsidRDefault="009A4E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Segoe UI">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02BDAE06" w:rsidR="000512DF" w:rsidRPr="00FF5106" w:rsidRDefault="000512DF" w:rsidP="00FF5106">
        <w:pPr>
          <w:pStyle w:val="Footer"/>
          <w:pBdr>
            <w:top w:val="single" w:sz="4" w:space="2" w:color="D9D9D9" w:themeColor="background1" w:themeShade="D9"/>
          </w:pBdr>
        </w:pPr>
        <w:r w:rsidRPr="00AE3ADA">
          <w:rPr>
            <w:noProof/>
            <w:lang w:val="en-US"/>
          </w:rPr>
          <w:drawing>
            <wp:anchor distT="0" distB="0" distL="114300" distR="114300" simplePos="0" relativeHeight="25165824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6A4D3B" w:rsidRPr="006A4D3B">
          <w:rPr>
            <w:b/>
            <w:bCs/>
            <w:noProof/>
          </w:rPr>
          <w:t>9</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Pr>
            <w:color w:val="808080" w:themeColor="background1" w:themeShade="80"/>
            <w:spacing w:val="60"/>
          </w:rPr>
          <w:t xml:space="preserve"> August 2018</w:t>
        </w:r>
      </w:p>
    </w:sdtContent>
  </w:sdt>
  <w:p w14:paraId="14B87556" w14:textId="77777777" w:rsidR="000512DF" w:rsidRPr="008E1BB5" w:rsidRDefault="000512DF"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5C442" w14:textId="77777777" w:rsidR="009A4E8F" w:rsidRDefault="009A4E8F" w:rsidP="008E1BB5">
      <w:pPr>
        <w:spacing w:after="0" w:line="240" w:lineRule="auto"/>
      </w:pPr>
      <w:r>
        <w:separator/>
      </w:r>
    </w:p>
  </w:footnote>
  <w:footnote w:type="continuationSeparator" w:id="0">
    <w:p w14:paraId="0F9FD9FC" w14:textId="77777777" w:rsidR="009A4E8F" w:rsidRDefault="009A4E8F" w:rsidP="008E1BB5">
      <w:pPr>
        <w:spacing w:after="0" w:line="240" w:lineRule="auto"/>
      </w:pPr>
      <w:r>
        <w:continuationSeparator/>
      </w:r>
    </w:p>
  </w:footnote>
  <w:footnote w:type="continuationNotice" w:id="1">
    <w:p w14:paraId="2AD9FBCC" w14:textId="77777777" w:rsidR="009A4E8F" w:rsidRDefault="009A4E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1ED142C"/>
    <w:multiLevelType w:val="hybridMultilevel"/>
    <w:tmpl w:val="A42E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567780"/>
    <w:multiLevelType w:val="hybridMultilevel"/>
    <w:tmpl w:val="75327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30B9D"/>
    <w:multiLevelType w:val="hybridMultilevel"/>
    <w:tmpl w:val="864488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D241727"/>
    <w:multiLevelType w:val="hybridMultilevel"/>
    <w:tmpl w:val="D2C20A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F234FB"/>
    <w:multiLevelType w:val="hybridMultilevel"/>
    <w:tmpl w:val="710EB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1F28DC"/>
    <w:multiLevelType w:val="hybridMultilevel"/>
    <w:tmpl w:val="5A88865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33913"/>
    <w:multiLevelType w:val="hybridMultilevel"/>
    <w:tmpl w:val="B198ABE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874260"/>
    <w:multiLevelType w:val="hybridMultilevel"/>
    <w:tmpl w:val="477611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E50EE"/>
    <w:multiLevelType w:val="hybridMultilevel"/>
    <w:tmpl w:val="10A8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58316F"/>
    <w:multiLevelType w:val="multilevel"/>
    <w:tmpl w:val="34F4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1B863DD"/>
    <w:multiLevelType w:val="hybridMultilevel"/>
    <w:tmpl w:val="D2C0A1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56560"/>
    <w:multiLevelType w:val="multilevel"/>
    <w:tmpl w:val="9FF4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61152D"/>
    <w:multiLevelType w:val="hybridMultilevel"/>
    <w:tmpl w:val="4A9CD860"/>
    <w:lvl w:ilvl="0" w:tplc="5E0C6B8A">
      <w:start w:val="1"/>
      <w:numFmt w:val="decimal"/>
      <w:lvlText w:val="%1."/>
      <w:lvlJc w:val="left"/>
      <w:pPr>
        <w:ind w:left="720" w:hanging="360"/>
      </w:pPr>
    </w:lvl>
    <w:lvl w:ilvl="1" w:tplc="FF807008">
      <w:start w:val="1"/>
      <w:numFmt w:val="lowerLetter"/>
      <w:lvlText w:val="%2."/>
      <w:lvlJc w:val="left"/>
      <w:pPr>
        <w:ind w:left="1440" w:hanging="360"/>
      </w:pPr>
    </w:lvl>
    <w:lvl w:ilvl="2" w:tplc="6A6299CE">
      <w:start w:val="1"/>
      <w:numFmt w:val="lowerRoman"/>
      <w:lvlText w:val="%3."/>
      <w:lvlJc w:val="right"/>
      <w:pPr>
        <w:ind w:left="2160" w:hanging="180"/>
      </w:pPr>
    </w:lvl>
    <w:lvl w:ilvl="3" w:tplc="0B40185C">
      <w:start w:val="1"/>
      <w:numFmt w:val="decimal"/>
      <w:lvlText w:val="%4."/>
      <w:lvlJc w:val="left"/>
      <w:pPr>
        <w:ind w:left="2880" w:hanging="360"/>
      </w:pPr>
    </w:lvl>
    <w:lvl w:ilvl="4" w:tplc="D69CE12A">
      <w:start w:val="1"/>
      <w:numFmt w:val="lowerLetter"/>
      <w:lvlText w:val="%5."/>
      <w:lvlJc w:val="left"/>
      <w:pPr>
        <w:ind w:left="3600" w:hanging="360"/>
      </w:pPr>
    </w:lvl>
    <w:lvl w:ilvl="5" w:tplc="88B8650E">
      <w:start w:val="1"/>
      <w:numFmt w:val="lowerRoman"/>
      <w:lvlText w:val="%6."/>
      <w:lvlJc w:val="right"/>
      <w:pPr>
        <w:ind w:left="4320" w:hanging="180"/>
      </w:pPr>
    </w:lvl>
    <w:lvl w:ilvl="6" w:tplc="20363AB6">
      <w:start w:val="1"/>
      <w:numFmt w:val="decimal"/>
      <w:lvlText w:val="%7."/>
      <w:lvlJc w:val="left"/>
      <w:pPr>
        <w:ind w:left="5040" w:hanging="360"/>
      </w:pPr>
    </w:lvl>
    <w:lvl w:ilvl="7" w:tplc="E684E78C">
      <w:start w:val="1"/>
      <w:numFmt w:val="lowerLetter"/>
      <w:lvlText w:val="%8."/>
      <w:lvlJc w:val="left"/>
      <w:pPr>
        <w:ind w:left="5760" w:hanging="360"/>
      </w:pPr>
    </w:lvl>
    <w:lvl w:ilvl="8" w:tplc="7A5CB9BA">
      <w:start w:val="1"/>
      <w:numFmt w:val="lowerRoman"/>
      <w:lvlText w:val="%9."/>
      <w:lvlJc w:val="right"/>
      <w:pPr>
        <w:ind w:left="6480" w:hanging="180"/>
      </w:pPr>
    </w:lvl>
  </w:abstractNum>
  <w:abstractNum w:abstractNumId="18" w15:restartNumberingAfterBreak="0">
    <w:nsid w:val="4D591DC0"/>
    <w:multiLevelType w:val="hybridMultilevel"/>
    <w:tmpl w:val="0D56006C"/>
    <w:lvl w:ilvl="0" w:tplc="9CA28E7C">
      <w:start w:val="1"/>
      <w:numFmt w:val="decimal"/>
      <w:lvlText w:val="%1."/>
      <w:lvlJc w:val="left"/>
      <w:pPr>
        <w:ind w:left="720" w:hanging="360"/>
      </w:pPr>
    </w:lvl>
    <w:lvl w:ilvl="1" w:tplc="9974795C">
      <w:start w:val="1"/>
      <w:numFmt w:val="lowerLetter"/>
      <w:lvlText w:val="%2."/>
      <w:lvlJc w:val="left"/>
      <w:pPr>
        <w:ind w:left="1440" w:hanging="360"/>
      </w:pPr>
    </w:lvl>
    <w:lvl w:ilvl="2" w:tplc="60180A8A">
      <w:start w:val="1"/>
      <w:numFmt w:val="lowerRoman"/>
      <w:lvlText w:val="%3."/>
      <w:lvlJc w:val="right"/>
      <w:pPr>
        <w:ind w:left="2160" w:hanging="180"/>
      </w:pPr>
    </w:lvl>
    <w:lvl w:ilvl="3" w:tplc="C5248374">
      <w:start w:val="1"/>
      <w:numFmt w:val="decimal"/>
      <w:lvlText w:val="%4."/>
      <w:lvlJc w:val="left"/>
      <w:pPr>
        <w:ind w:left="2880" w:hanging="360"/>
      </w:pPr>
    </w:lvl>
    <w:lvl w:ilvl="4" w:tplc="8A2A0AD6">
      <w:start w:val="1"/>
      <w:numFmt w:val="lowerLetter"/>
      <w:lvlText w:val="%5."/>
      <w:lvlJc w:val="left"/>
      <w:pPr>
        <w:ind w:left="3600" w:hanging="360"/>
      </w:pPr>
    </w:lvl>
    <w:lvl w:ilvl="5" w:tplc="F5788C52">
      <w:start w:val="1"/>
      <w:numFmt w:val="lowerRoman"/>
      <w:lvlText w:val="%6."/>
      <w:lvlJc w:val="right"/>
      <w:pPr>
        <w:ind w:left="4320" w:hanging="180"/>
      </w:pPr>
    </w:lvl>
    <w:lvl w:ilvl="6" w:tplc="ADA2CB60">
      <w:start w:val="1"/>
      <w:numFmt w:val="decimal"/>
      <w:lvlText w:val="%7."/>
      <w:lvlJc w:val="left"/>
      <w:pPr>
        <w:ind w:left="5040" w:hanging="360"/>
      </w:pPr>
    </w:lvl>
    <w:lvl w:ilvl="7" w:tplc="C204C794">
      <w:start w:val="1"/>
      <w:numFmt w:val="lowerLetter"/>
      <w:lvlText w:val="%8."/>
      <w:lvlJc w:val="left"/>
      <w:pPr>
        <w:ind w:left="5760" w:hanging="360"/>
      </w:pPr>
    </w:lvl>
    <w:lvl w:ilvl="8" w:tplc="02C0E19A">
      <w:start w:val="1"/>
      <w:numFmt w:val="lowerRoman"/>
      <w:lvlText w:val="%9."/>
      <w:lvlJc w:val="right"/>
      <w:pPr>
        <w:ind w:left="6480" w:hanging="180"/>
      </w:pPr>
    </w:lvl>
  </w:abstractNum>
  <w:abstractNum w:abstractNumId="19" w15:restartNumberingAfterBreak="0">
    <w:nsid w:val="50255AB5"/>
    <w:multiLevelType w:val="hybridMultilevel"/>
    <w:tmpl w:val="2FFE9060"/>
    <w:lvl w:ilvl="0" w:tplc="0C090001">
      <w:start w:val="1"/>
      <w:numFmt w:val="bullet"/>
      <w:lvlText w:val=""/>
      <w:lvlJc w:val="left"/>
      <w:pPr>
        <w:ind w:left="1123" w:hanging="360"/>
      </w:pPr>
      <w:rPr>
        <w:rFonts w:ascii="Symbol" w:hAnsi="Symbol"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20" w15:restartNumberingAfterBreak="0">
    <w:nsid w:val="514331D5"/>
    <w:multiLevelType w:val="hybridMultilevel"/>
    <w:tmpl w:val="C7605E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83DD0"/>
    <w:multiLevelType w:val="hybridMultilevel"/>
    <w:tmpl w:val="1674D71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C3220D"/>
    <w:multiLevelType w:val="hybridMultilevel"/>
    <w:tmpl w:val="F244C4C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5406D"/>
    <w:multiLevelType w:val="hybridMultilevel"/>
    <w:tmpl w:val="A678D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F4335E9"/>
    <w:multiLevelType w:val="hybridMultilevel"/>
    <w:tmpl w:val="23280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DF4AF6"/>
    <w:multiLevelType w:val="multilevel"/>
    <w:tmpl w:val="075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863B1E"/>
    <w:multiLevelType w:val="hybridMultilevel"/>
    <w:tmpl w:val="47BC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E0798"/>
    <w:multiLevelType w:val="hybridMultilevel"/>
    <w:tmpl w:val="141CB7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2A3DE7"/>
    <w:multiLevelType w:val="hybridMultilevel"/>
    <w:tmpl w:val="F7F8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
  </w:num>
  <w:num w:numId="4">
    <w:abstractNumId w:val="13"/>
  </w:num>
  <w:num w:numId="5">
    <w:abstractNumId w:val="16"/>
  </w:num>
  <w:num w:numId="6">
    <w:abstractNumId w:val="1"/>
  </w:num>
  <w:num w:numId="7">
    <w:abstractNumId w:val="0"/>
  </w:num>
  <w:num w:numId="8">
    <w:abstractNumId w:val="22"/>
  </w:num>
  <w:num w:numId="9">
    <w:abstractNumId w:val="19"/>
  </w:num>
  <w:num w:numId="10">
    <w:abstractNumId w:val="11"/>
  </w:num>
  <w:num w:numId="11">
    <w:abstractNumId w:val="9"/>
  </w:num>
  <w:num w:numId="12">
    <w:abstractNumId w:val="8"/>
  </w:num>
  <w:num w:numId="13">
    <w:abstractNumId w:val="21"/>
  </w:num>
  <w:num w:numId="14">
    <w:abstractNumId w:val="6"/>
  </w:num>
  <w:num w:numId="15">
    <w:abstractNumId w:val="27"/>
  </w:num>
  <w:num w:numId="16">
    <w:abstractNumId w:val="28"/>
  </w:num>
  <w:num w:numId="17">
    <w:abstractNumId w:val="25"/>
  </w:num>
  <w:num w:numId="18">
    <w:abstractNumId w:val="12"/>
  </w:num>
  <w:num w:numId="19">
    <w:abstractNumId w:val="7"/>
  </w:num>
  <w:num w:numId="20">
    <w:abstractNumId w:val="10"/>
  </w:num>
  <w:num w:numId="21">
    <w:abstractNumId w:val="20"/>
  </w:num>
  <w:num w:numId="22">
    <w:abstractNumId w:val="14"/>
  </w:num>
  <w:num w:numId="23">
    <w:abstractNumId w:val="17"/>
  </w:num>
  <w:num w:numId="24">
    <w:abstractNumId w:val="4"/>
  </w:num>
  <w:num w:numId="25">
    <w:abstractNumId w:val="15"/>
  </w:num>
  <w:num w:numId="26">
    <w:abstractNumId w:val="2"/>
  </w:num>
  <w:num w:numId="27">
    <w:abstractNumId w:val="26"/>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50D7"/>
    <w:rsid w:val="00006823"/>
    <w:rsid w:val="00007C5A"/>
    <w:rsid w:val="00007EA9"/>
    <w:rsid w:val="00010534"/>
    <w:rsid w:val="0001394F"/>
    <w:rsid w:val="00014554"/>
    <w:rsid w:val="00016611"/>
    <w:rsid w:val="00020290"/>
    <w:rsid w:val="0002123B"/>
    <w:rsid w:val="00021D6F"/>
    <w:rsid w:val="000262AA"/>
    <w:rsid w:val="00027B1C"/>
    <w:rsid w:val="00027F7C"/>
    <w:rsid w:val="00032BC1"/>
    <w:rsid w:val="00034B8E"/>
    <w:rsid w:val="0003509D"/>
    <w:rsid w:val="000350F0"/>
    <w:rsid w:val="00035C6A"/>
    <w:rsid w:val="000405C3"/>
    <w:rsid w:val="00040C4C"/>
    <w:rsid w:val="0004168A"/>
    <w:rsid w:val="000450C9"/>
    <w:rsid w:val="00045C3A"/>
    <w:rsid w:val="000500EE"/>
    <w:rsid w:val="00050E0A"/>
    <w:rsid w:val="00050F71"/>
    <w:rsid w:val="000512DF"/>
    <w:rsid w:val="000618AC"/>
    <w:rsid w:val="00061EA7"/>
    <w:rsid w:val="00062746"/>
    <w:rsid w:val="00063C4C"/>
    <w:rsid w:val="00063E48"/>
    <w:rsid w:val="0006648B"/>
    <w:rsid w:val="00066D8A"/>
    <w:rsid w:val="00070739"/>
    <w:rsid w:val="00071787"/>
    <w:rsid w:val="00071EE8"/>
    <w:rsid w:val="00072859"/>
    <w:rsid w:val="00077AB9"/>
    <w:rsid w:val="00082C30"/>
    <w:rsid w:val="000841E1"/>
    <w:rsid w:val="00084DC8"/>
    <w:rsid w:val="00085118"/>
    <w:rsid w:val="000853AC"/>
    <w:rsid w:val="0009003E"/>
    <w:rsid w:val="0009766F"/>
    <w:rsid w:val="000A0EC9"/>
    <w:rsid w:val="000A360F"/>
    <w:rsid w:val="000A4872"/>
    <w:rsid w:val="000A48A1"/>
    <w:rsid w:val="000A51F6"/>
    <w:rsid w:val="000A5951"/>
    <w:rsid w:val="000A5EC4"/>
    <w:rsid w:val="000A727E"/>
    <w:rsid w:val="000B1C30"/>
    <w:rsid w:val="000B1DF2"/>
    <w:rsid w:val="000B3F3F"/>
    <w:rsid w:val="000B5484"/>
    <w:rsid w:val="000B6241"/>
    <w:rsid w:val="000B6E47"/>
    <w:rsid w:val="000C23CA"/>
    <w:rsid w:val="000C2CA4"/>
    <w:rsid w:val="000C2EB3"/>
    <w:rsid w:val="000C40CF"/>
    <w:rsid w:val="000C4486"/>
    <w:rsid w:val="000C61BE"/>
    <w:rsid w:val="000C6AE3"/>
    <w:rsid w:val="000C71D5"/>
    <w:rsid w:val="000D1E92"/>
    <w:rsid w:val="000D32D4"/>
    <w:rsid w:val="000D38EA"/>
    <w:rsid w:val="000D4C8E"/>
    <w:rsid w:val="000D5014"/>
    <w:rsid w:val="000D76E2"/>
    <w:rsid w:val="000E2BB8"/>
    <w:rsid w:val="000E3D53"/>
    <w:rsid w:val="000E4A7F"/>
    <w:rsid w:val="000E54F7"/>
    <w:rsid w:val="000F09CD"/>
    <w:rsid w:val="000F1BFC"/>
    <w:rsid w:val="000F3291"/>
    <w:rsid w:val="000F3CC5"/>
    <w:rsid w:val="00100262"/>
    <w:rsid w:val="00102EC9"/>
    <w:rsid w:val="00111DE5"/>
    <w:rsid w:val="0011494C"/>
    <w:rsid w:val="0011668B"/>
    <w:rsid w:val="00120424"/>
    <w:rsid w:val="00122A95"/>
    <w:rsid w:val="001230DD"/>
    <w:rsid w:val="001256EE"/>
    <w:rsid w:val="00131BD7"/>
    <w:rsid w:val="0013383D"/>
    <w:rsid w:val="001345A4"/>
    <w:rsid w:val="00135FEE"/>
    <w:rsid w:val="0013738B"/>
    <w:rsid w:val="001518E6"/>
    <w:rsid w:val="00156522"/>
    <w:rsid w:val="0015730A"/>
    <w:rsid w:val="001634C0"/>
    <w:rsid w:val="001635DD"/>
    <w:rsid w:val="00164297"/>
    <w:rsid w:val="00172A85"/>
    <w:rsid w:val="00174363"/>
    <w:rsid w:val="00176327"/>
    <w:rsid w:val="00176A62"/>
    <w:rsid w:val="00180157"/>
    <w:rsid w:val="00183C08"/>
    <w:rsid w:val="0018476A"/>
    <w:rsid w:val="00184928"/>
    <w:rsid w:val="00187CDD"/>
    <w:rsid w:val="00187FAC"/>
    <w:rsid w:val="00192951"/>
    <w:rsid w:val="00192EBA"/>
    <w:rsid w:val="00195308"/>
    <w:rsid w:val="00197556"/>
    <w:rsid w:val="001A135C"/>
    <w:rsid w:val="001A4793"/>
    <w:rsid w:val="001A60F8"/>
    <w:rsid w:val="001A6AC3"/>
    <w:rsid w:val="001A729B"/>
    <w:rsid w:val="001A795D"/>
    <w:rsid w:val="001B0A04"/>
    <w:rsid w:val="001B3554"/>
    <w:rsid w:val="001B6D30"/>
    <w:rsid w:val="001C128F"/>
    <w:rsid w:val="001C1F94"/>
    <w:rsid w:val="001C2849"/>
    <w:rsid w:val="001C3945"/>
    <w:rsid w:val="001C39DC"/>
    <w:rsid w:val="001C3C54"/>
    <w:rsid w:val="001C4099"/>
    <w:rsid w:val="001C4866"/>
    <w:rsid w:val="001C5F5A"/>
    <w:rsid w:val="001C6CDD"/>
    <w:rsid w:val="001C7E29"/>
    <w:rsid w:val="001D3667"/>
    <w:rsid w:val="001D61A8"/>
    <w:rsid w:val="001D6227"/>
    <w:rsid w:val="001E0A1D"/>
    <w:rsid w:val="001E1111"/>
    <w:rsid w:val="001E2898"/>
    <w:rsid w:val="001E2FB8"/>
    <w:rsid w:val="001E4943"/>
    <w:rsid w:val="001E59A2"/>
    <w:rsid w:val="001E60D2"/>
    <w:rsid w:val="001F0B08"/>
    <w:rsid w:val="001F35B6"/>
    <w:rsid w:val="001F396D"/>
    <w:rsid w:val="001F3AB3"/>
    <w:rsid w:val="001F4189"/>
    <w:rsid w:val="001F4BA8"/>
    <w:rsid w:val="001F4C4C"/>
    <w:rsid w:val="00200927"/>
    <w:rsid w:val="00201076"/>
    <w:rsid w:val="00204957"/>
    <w:rsid w:val="002056A2"/>
    <w:rsid w:val="00205972"/>
    <w:rsid w:val="00206C44"/>
    <w:rsid w:val="002105AE"/>
    <w:rsid w:val="00211BEF"/>
    <w:rsid w:val="002135D1"/>
    <w:rsid w:val="00217C40"/>
    <w:rsid w:val="00223703"/>
    <w:rsid w:val="00223A40"/>
    <w:rsid w:val="00224649"/>
    <w:rsid w:val="002247C2"/>
    <w:rsid w:val="002248DB"/>
    <w:rsid w:val="002252EF"/>
    <w:rsid w:val="0023062C"/>
    <w:rsid w:val="002306D8"/>
    <w:rsid w:val="00230FAA"/>
    <w:rsid w:val="002333C7"/>
    <w:rsid w:val="002340D4"/>
    <w:rsid w:val="0023420E"/>
    <w:rsid w:val="00234AF9"/>
    <w:rsid w:val="00243574"/>
    <w:rsid w:val="00243D92"/>
    <w:rsid w:val="00250B8F"/>
    <w:rsid w:val="0025238E"/>
    <w:rsid w:val="002564C4"/>
    <w:rsid w:val="0025796F"/>
    <w:rsid w:val="002659DB"/>
    <w:rsid w:val="00267719"/>
    <w:rsid w:val="00267BFC"/>
    <w:rsid w:val="00274D5B"/>
    <w:rsid w:val="00280AE9"/>
    <w:rsid w:val="0028295D"/>
    <w:rsid w:val="002921A7"/>
    <w:rsid w:val="002927C1"/>
    <w:rsid w:val="00292CB4"/>
    <w:rsid w:val="00292F80"/>
    <w:rsid w:val="00293F3C"/>
    <w:rsid w:val="00294C14"/>
    <w:rsid w:val="00296627"/>
    <w:rsid w:val="00296F58"/>
    <w:rsid w:val="002A0ABF"/>
    <w:rsid w:val="002A12DB"/>
    <w:rsid w:val="002A497F"/>
    <w:rsid w:val="002A4BDC"/>
    <w:rsid w:val="002A53ED"/>
    <w:rsid w:val="002B01C6"/>
    <w:rsid w:val="002B085A"/>
    <w:rsid w:val="002B0D82"/>
    <w:rsid w:val="002B10D5"/>
    <w:rsid w:val="002B4811"/>
    <w:rsid w:val="002B57DC"/>
    <w:rsid w:val="002B6231"/>
    <w:rsid w:val="002B6E1C"/>
    <w:rsid w:val="002B6F62"/>
    <w:rsid w:val="002C003B"/>
    <w:rsid w:val="002C08AA"/>
    <w:rsid w:val="002C398A"/>
    <w:rsid w:val="002C3EA6"/>
    <w:rsid w:val="002C7927"/>
    <w:rsid w:val="002D0996"/>
    <w:rsid w:val="002D28B7"/>
    <w:rsid w:val="002D2F92"/>
    <w:rsid w:val="002E0F25"/>
    <w:rsid w:val="002E67C8"/>
    <w:rsid w:val="002E6DBE"/>
    <w:rsid w:val="002F0B40"/>
    <w:rsid w:val="002F2143"/>
    <w:rsid w:val="002F496C"/>
    <w:rsid w:val="002F662C"/>
    <w:rsid w:val="002F76BC"/>
    <w:rsid w:val="002F7BE7"/>
    <w:rsid w:val="00300013"/>
    <w:rsid w:val="003036D2"/>
    <w:rsid w:val="00304465"/>
    <w:rsid w:val="00304529"/>
    <w:rsid w:val="0030468E"/>
    <w:rsid w:val="003053ED"/>
    <w:rsid w:val="00306F00"/>
    <w:rsid w:val="00306FBC"/>
    <w:rsid w:val="003119B6"/>
    <w:rsid w:val="00312FF8"/>
    <w:rsid w:val="0031353B"/>
    <w:rsid w:val="00313CE3"/>
    <w:rsid w:val="00316FF6"/>
    <w:rsid w:val="0032009C"/>
    <w:rsid w:val="00320DA5"/>
    <w:rsid w:val="00321212"/>
    <w:rsid w:val="0032266E"/>
    <w:rsid w:val="00327761"/>
    <w:rsid w:val="00330CDB"/>
    <w:rsid w:val="00331221"/>
    <w:rsid w:val="0033586F"/>
    <w:rsid w:val="00345B68"/>
    <w:rsid w:val="00347723"/>
    <w:rsid w:val="00347C28"/>
    <w:rsid w:val="00357E9B"/>
    <w:rsid w:val="00360A72"/>
    <w:rsid w:val="003622AA"/>
    <w:rsid w:val="003627E1"/>
    <w:rsid w:val="00374317"/>
    <w:rsid w:val="00374562"/>
    <w:rsid w:val="00374C66"/>
    <w:rsid w:val="00374E4B"/>
    <w:rsid w:val="00375E0C"/>
    <w:rsid w:val="00381A22"/>
    <w:rsid w:val="00391BC4"/>
    <w:rsid w:val="0039448B"/>
    <w:rsid w:val="003954DC"/>
    <w:rsid w:val="00396DAF"/>
    <w:rsid w:val="003A00C6"/>
    <w:rsid w:val="003A041E"/>
    <w:rsid w:val="003A194D"/>
    <w:rsid w:val="003A3516"/>
    <w:rsid w:val="003A4336"/>
    <w:rsid w:val="003A6B43"/>
    <w:rsid w:val="003B0BC0"/>
    <w:rsid w:val="003B4A36"/>
    <w:rsid w:val="003B676D"/>
    <w:rsid w:val="003B7242"/>
    <w:rsid w:val="003D220A"/>
    <w:rsid w:val="003D3F69"/>
    <w:rsid w:val="003D4162"/>
    <w:rsid w:val="003D5C55"/>
    <w:rsid w:val="003D6D3C"/>
    <w:rsid w:val="003E0EDD"/>
    <w:rsid w:val="003E21EE"/>
    <w:rsid w:val="003E2206"/>
    <w:rsid w:val="003E2AFE"/>
    <w:rsid w:val="003E2F92"/>
    <w:rsid w:val="003E729B"/>
    <w:rsid w:val="003F0328"/>
    <w:rsid w:val="003F18EC"/>
    <w:rsid w:val="003F4DC3"/>
    <w:rsid w:val="003F6AB9"/>
    <w:rsid w:val="0040297B"/>
    <w:rsid w:val="00406F7E"/>
    <w:rsid w:val="0041224D"/>
    <w:rsid w:val="00412EE7"/>
    <w:rsid w:val="0041713A"/>
    <w:rsid w:val="004175FC"/>
    <w:rsid w:val="00420B10"/>
    <w:rsid w:val="004226C0"/>
    <w:rsid w:val="0042328C"/>
    <w:rsid w:val="00424B1A"/>
    <w:rsid w:val="00426F91"/>
    <w:rsid w:val="00427C6A"/>
    <w:rsid w:val="0043021E"/>
    <w:rsid w:val="004304D9"/>
    <w:rsid w:val="00434E01"/>
    <w:rsid w:val="00437FAB"/>
    <w:rsid w:val="00444051"/>
    <w:rsid w:val="0044693C"/>
    <w:rsid w:val="004501C3"/>
    <w:rsid w:val="00450DFB"/>
    <w:rsid w:val="00452213"/>
    <w:rsid w:val="00453244"/>
    <w:rsid w:val="0045446E"/>
    <w:rsid w:val="004570DD"/>
    <w:rsid w:val="0045783A"/>
    <w:rsid w:val="00462265"/>
    <w:rsid w:val="00465DA2"/>
    <w:rsid w:val="004664A0"/>
    <w:rsid w:val="00466887"/>
    <w:rsid w:val="00466C92"/>
    <w:rsid w:val="0047039B"/>
    <w:rsid w:val="004757A9"/>
    <w:rsid w:val="00476481"/>
    <w:rsid w:val="00483B18"/>
    <w:rsid w:val="00485297"/>
    <w:rsid w:val="00485498"/>
    <w:rsid w:val="00486445"/>
    <w:rsid w:val="00487194"/>
    <w:rsid w:val="00490859"/>
    <w:rsid w:val="004913FE"/>
    <w:rsid w:val="00492EB2"/>
    <w:rsid w:val="0049624E"/>
    <w:rsid w:val="004972F5"/>
    <w:rsid w:val="00497694"/>
    <w:rsid w:val="004A01E6"/>
    <w:rsid w:val="004A02CA"/>
    <w:rsid w:val="004A0888"/>
    <w:rsid w:val="004A0A50"/>
    <w:rsid w:val="004A0A61"/>
    <w:rsid w:val="004A3C4C"/>
    <w:rsid w:val="004A59B4"/>
    <w:rsid w:val="004B040F"/>
    <w:rsid w:val="004B148D"/>
    <w:rsid w:val="004B1685"/>
    <w:rsid w:val="004B1CC9"/>
    <w:rsid w:val="004B4062"/>
    <w:rsid w:val="004B50FA"/>
    <w:rsid w:val="004B68D3"/>
    <w:rsid w:val="004B7900"/>
    <w:rsid w:val="004B7F4A"/>
    <w:rsid w:val="004C0FBB"/>
    <w:rsid w:val="004C1436"/>
    <w:rsid w:val="004C59BE"/>
    <w:rsid w:val="004C6133"/>
    <w:rsid w:val="004C6241"/>
    <w:rsid w:val="004C6337"/>
    <w:rsid w:val="004D02D9"/>
    <w:rsid w:val="004D4078"/>
    <w:rsid w:val="004D78C3"/>
    <w:rsid w:val="004E17C2"/>
    <w:rsid w:val="004E2D97"/>
    <w:rsid w:val="004E68D2"/>
    <w:rsid w:val="004E7FFE"/>
    <w:rsid w:val="004F0825"/>
    <w:rsid w:val="004F125A"/>
    <w:rsid w:val="004F3AF6"/>
    <w:rsid w:val="004F62C3"/>
    <w:rsid w:val="005002B5"/>
    <w:rsid w:val="0050037D"/>
    <w:rsid w:val="005047BD"/>
    <w:rsid w:val="00504EE5"/>
    <w:rsid w:val="005125E7"/>
    <w:rsid w:val="00512DEB"/>
    <w:rsid w:val="00513DE6"/>
    <w:rsid w:val="00514057"/>
    <w:rsid w:val="005156BE"/>
    <w:rsid w:val="00520C48"/>
    <w:rsid w:val="00520D2A"/>
    <w:rsid w:val="00521218"/>
    <w:rsid w:val="00523DFD"/>
    <w:rsid w:val="00524476"/>
    <w:rsid w:val="00526963"/>
    <w:rsid w:val="00526D99"/>
    <w:rsid w:val="00530581"/>
    <w:rsid w:val="00532821"/>
    <w:rsid w:val="00533AB7"/>
    <w:rsid w:val="0053455E"/>
    <w:rsid w:val="00535133"/>
    <w:rsid w:val="00536435"/>
    <w:rsid w:val="00543181"/>
    <w:rsid w:val="00543956"/>
    <w:rsid w:val="005447A1"/>
    <w:rsid w:val="005478CE"/>
    <w:rsid w:val="005514F5"/>
    <w:rsid w:val="00561E7F"/>
    <w:rsid w:val="00561EA1"/>
    <w:rsid w:val="00563784"/>
    <w:rsid w:val="005717EA"/>
    <w:rsid w:val="0057239C"/>
    <w:rsid w:val="00572429"/>
    <w:rsid w:val="0057493E"/>
    <w:rsid w:val="00577B8F"/>
    <w:rsid w:val="005815A1"/>
    <w:rsid w:val="0058743B"/>
    <w:rsid w:val="005905E9"/>
    <w:rsid w:val="00594823"/>
    <w:rsid w:val="00594C44"/>
    <w:rsid w:val="00595D43"/>
    <w:rsid w:val="00595E3A"/>
    <w:rsid w:val="00596B4F"/>
    <w:rsid w:val="005A1704"/>
    <w:rsid w:val="005B01F6"/>
    <w:rsid w:val="005B1DD6"/>
    <w:rsid w:val="005B2D84"/>
    <w:rsid w:val="005B45D9"/>
    <w:rsid w:val="005B53B0"/>
    <w:rsid w:val="005B5763"/>
    <w:rsid w:val="005C0E18"/>
    <w:rsid w:val="005C265F"/>
    <w:rsid w:val="005C31AF"/>
    <w:rsid w:val="005C4A1A"/>
    <w:rsid w:val="005C4D18"/>
    <w:rsid w:val="005D0519"/>
    <w:rsid w:val="005D1214"/>
    <w:rsid w:val="005D2EE9"/>
    <w:rsid w:val="005D3E23"/>
    <w:rsid w:val="005D7938"/>
    <w:rsid w:val="005E0AA1"/>
    <w:rsid w:val="005E203D"/>
    <w:rsid w:val="005E2690"/>
    <w:rsid w:val="005E5453"/>
    <w:rsid w:val="005E6CFB"/>
    <w:rsid w:val="005E769A"/>
    <w:rsid w:val="005E7E8D"/>
    <w:rsid w:val="005F27CC"/>
    <w:rsid w:val="005F4781"/>
    <w:rsid w:val="005F4A2A"/>
    <w:rsid w:val="005F5C55"/>
    <w:rsid w:val="005F70AA"/>
    <w:rsid w:val="00600FEE"/>
    <w:rsid w:val="00601166"/>
    <w:rsid w:val="00602434"/>
    <w:rsid w:val="00603B9B"/>
    <w:rsid w:val="006055FF"/>
    <w:rsid w:val="00607908"/>
    <w:rsid w:val="00607DAD"/>
    <w:rsid w:val="006115E2"/>
    <w:rsid w:val="0061365F"/>
    <w:rsid w:val="00613A4A"/>
    <w:rsid w:val="00613B8E"/>
    <w:rsid w:val="00614198"/>
    <w:rsid w:val="00616FF0"/>
    <w:rsid w:val="0062106B"/>
    <w:rsid w:val="00621F15"/>
    <w:rsid w:val="00625499"/>
    <w:rsid w:val="0062791D"/>
    <w:rsid w:val="006306CB"/>
    <w:rsid w:val="00632227"/>
    <w:rsid w:val="00633ABB"/>
    <w:rsid w:val="00634903"/>
    <w:rsid w:val="006349A0"/>
    <w:rsid w:val="006402DE"/>
    <w:rsid w:val="00641051"/>
    <w:rsid w:val="00643A7F"/>
    <w:rsid w:val="00650642"/>
    <w:rsid w:val="0065190A"/>
    <w:rsid w:val="00654FC8"/>
    <w:rsid w:val="006561E3"/>
    <w:rsid w:val="006615FF"/>
    <w:rsid w:val="006708BD"/>
    <w:rsid w:val="00670EC7"/>
    <w:rsid w:val="0067300F"/>
    <w:rsid w:val="006754C8"/>
    <w:rsid w:val="006825A0"/>
    <w:rsid w:val="0068312A"/>
    <w:rsid w:val="006838E2"/>
    <w:rsid w:val="00685CBE"/>
    <w:rsid w:val="00690041"/>
    <w:rsid w:val="006941DC"/>
    <w:rsid w:val="0069429D"/>
    <w:rsid w:val="006A2073"/>
    <w:rsid w:val="006A2B81"/>
    <w:rsid w:val="006A41DC"/>
    <w:rsid w:val="006A4D3B"/>
    <w:rsid w:val="006A55CB"/>
    <w:rsid w:val="006A58B4"/>
    <w:rsid w:val="006A701A"/>
    <w:rsid w:val="006B039B"/>
    <w:rsid w:val="006B33B9"/>
    <w:rsid w:val="006B7B86"/>
    <w:rsid w:val="006B7E61"/>
    <w:rsid w:val="006B7F5E"/>
    <w:rsid w:val="006C0B12"/>
    <w:rsid w:val="006C309B"/>
    <w:rsid w:val="006C461E"/>
    <w:rsid w:val="006C491B"/>
    <w:rsid w:val="006C5C65"/>
    <w:rsid w:val="006C76E2"/>
    <w:rsid w:val="006C7F47"/>
    <w:rsid w:val="006D66CD"/>
    <w:rsid w:val="006D72B7"/>
    <w:rsid w:val="006D7546"/>
    <w:rsid w:val="006E2855"/>
    <w:rsid w:val="006E34C1"/>
    <w:rsid w:val="006E5310"/>
    <w:rsid w:val="006E5767"/>
    <w:rsid w:val="006E679A"/>
    <w:rsid w:val="006F30BE"/>
    <w:rsid w:val="006F4073"/>
    <w:rsid w:val="006F535C"/>
    <w:rsid w:val="006F6EF8"/>
    <w:rsid w:val="00700146"/>
    <w:rsid w:val="00702F4A"/>
    <w:rsid w:val="00703D1C"/>
    <w:rsid w:val="007113A8"/>
    <w:rsid w:val="00720214"/>
    <w:rsid w:val="007203A8"/>
    <w:rsid w:val="0072212B"/>
    <w:rsid w:val="00722E51"/>
    <w:rsid w:val="00727119"/>
    <w:rsid w:val="00730441"/>
    <w:rsid w:val="007328DF"/>
    <w:rsid w:val="00735A46"/>
    <w:rsid w:val="00736372"/>
    <w:rsid w:val="0073657B"/>
    <w:rsid w:val="007412B4"/>
    <w:rsid w:val="007429B6"/>
    <w:rsid w:val="0074318D"/>
    <w:rsid w:val="00744119"/>
    <w:rsid w:val="0074415C"/>
    <w:rsid w:val="00744358"/>
    <w:rsid w:val="007452CE"/>
    <w:rsid w:val="00746D20"/>
    <w:rsid w:val="00746FF6"/>
    <w:rsid w:val="00747822"/>
    <w:rsid w:val="00747C82"/>
    <w:rsid w:val="00747D1F"/>
    <w:rsid w:val="00750052"/>
    <w:rsid w:val="007511CD"/>
    <w:rsid w:val="0075122A"/>
    <w:rsid w:val="0075286C"/>
    <w:rsid w:val="00753591"/>
    <w:rsid w:val="007547A0"/>
    <w:rsid w:val="00754A9D"/>
    <w:rsid w:val="00755800"/>
    <w:rsid w:val="00760627"/>
    <w:rsid w:val="00763746"/>
    <w:rsid w:val="0076468F"/>
    <w:rsid w:val="007646D2"/>
    <w:rsid w:val="00767835"/>
    <w:rsid w:val="00770835"/>
    <w:rsid w:val="00772764"/>
    <w:rsid w:val="00772E4E"/>
    <w:rsid w:val="00772F53"/>
    <w:rsid w:val="00773767"/>
    <w:rsid w:val="00773D5E"/>
    <w:rsid w:val="00774F8D"/>
    <w:rsid w:val="007751B6"/>
    <w:rsid w:val="00775D39"/>
    <w:rsid w:val="0077626E"/>
    <w:rsid w:val="007762B1"/>
    <w:rsid w:val="00785119"/>
    <w:rsid w:val="007859BA"/>
    <w:rsid w:val="0079119A"/>
    <w:rsid w:val="00794795"/>
    <w:rsid w:val="007951E6"/>
    <w:rsid w:val="00795F46"/>
    <w:rsid w:val="007A1CD2"/>
    <w:rsid w:val="007A36D6"/>
    <w:rsid w:val="007A3C1C"/>
    <w:rsid w:val="007A4638"/>
    <w:rsid w:val="007A6927"/>
    <w:rsid w:val="007B12A5"/>
    <w:rsid w:val="007B3FFD"/>
    <w:rsid w:val="007B4A6D"/>
    <w:rsid w:val="007B7DE5"/>
    <w:rsid w:val="007C0DC0"/>
    <w:rsid w:val="007C250D"/>
    <w:rsid w:val="007C48DF"/>
    <w:rsid w:val="007D08E9"/>
    <w:rsid w:val="007D18D8"/>
    <w:rsid w:val="007D1B44"/>
    <w:rsid w:val="007D3F1D"/>
    <w:rsid w:val="007D7DC9"/>
    <w:rsid w:val="007E3F0C"/>
    <w:rsid w:val="007E4D12"/>
    <w:rsid w:val="007F0450"/>
    <w:rsid w:val="007F0C9E"/>
    <w:rsid w:val="007F2541"/>
    <w:rsid w:val="007F58DA"/>
    <w:rsid w:val="008007C3"/>
    <w:rsid w:val="008010CB"/>
    <w:rsid w:val="00801F99"/>
    <w:rsid w:val="00802B8D"/>
    <w:rsid w:val="00803B8F"/>
    <w:rsid w:val="00803CC0"/>
    <w:rsid w:val="0080442C"/>
    <w:rsid w:val="00804BD1"/>
    <w:rsid w:val="008069F6"/>
    <w:rsid w:val="0080761B"/>
    <w:rsid w:val="00807AEF"/>
    <w:rsid w:val="0081418D"/>
    <w:rsid w:val="008143FB"/>
    <w:rsid w:val="0081670B"/>
    <w:rsid w:val="00817FE5"/>
    <w:rsid w:val="008229BF"/>
    <w:rsid w:val="00825B10"/>
    <w:rsid w:val="00825D9F"/>
    <w:rsid w:val="00825F9E"/>
    <w:rsid w:val="00826723"/>
    <w:rsid w:val="00831D48"/>
    <w:rsid w:val="00831F32"/>
    <w:rsid w:val="00832094"/>
    <w:rsid w:val="0083269A"/>
    <w:rsid w:val="008345BF"/>
    <w:rsid w:val="00837C6B"/>
    <w:rsid w:val="00840CB9"/>
    <w:rsid w:val="00844ED2"/>
    <w:rsid w:val="00847875"/>
    <w:rsid w:val="00851262"/>
    <w:rsid w:val="008529BE"/>
    <w:rsid w:val="008532C5"/>
    <w:rsid w:val="00853BF4"/>
    <w:rsid w:val="008544A6"/>
    <w:rsid w:val="00854C69"/>
    <w:rsid w:val="00856F35"/>
    <w:rsid w:val="0086125B"/>
    <w:rsid w:val="008625EF"/>
    <w:rsid w:val="00864850"/>
    <w:rsid w:val="00864865"/>
    <w:rsid w:val="008700D8"/>
    <w:rsid w:val="00872B7B"/>
    <w:rsid w:val="008735F7"/>
    <w:rsid w:val="00876053"/>
    <w:rsid w:val="00880387"/>
    <w:rsid w:val="00882DD9"/>
    <w:rsid w:val="008847BC"/>
    <w:rsid w:val="0088504E"/>
    <w:rsid w:val="00885E5B"/>
    <w:rsid w:val="0088668E"/>
    <w:rsid w:val="00887DBE"/>
    <w:rsid w:val="00895109"/>
    <w:rsid w:val="008952D9"/>
    <w:rsid w:val="008966F5"/>
    <w:rsid w:val="0089717B"/>
    <w:rsid w:val="008A2013"/>
    <w:rsid w:val="008A5817"/>
    <w:rsid w:val="008A5DB8"/>
    <w:rsid w:val="008A68D4"/>
    <w:rsid w:val="008A69D7"/>
    <w:rsid w:val="008A7165"/>
    <w:rsid w:val="008B3B6B"/>
    <w:rsid w:val="008B46AB"/>
    <w:rsid w:val="008B5ACF"/>
    <w:rsid w:val="008B5B8B"/>
    <w:rsid w:val="008B65EE"/>
    <w:rsid w:val="008B728E"/>
    <w:rsid w:val="008B7DF2"/>
    <w:rsid w:val="008C73B0"/>
    <w:rsid w:val="008D30CC"/>
    <w:rsid w:val="008D33F8"/>
    <w:rsid w:val="008D3ACD"/>
    <w:rsid w:val="008D40E5"/>
    <w:rsid w:val="008D7A95"/>
    <w:rsid w:val="008E0D95"/>
    <w:rsid w:val="008E1BB5"/>
    <w:rsid w:val="008E6376"/>
    <w:rsid w:val="008E66AC"/>
    <w:rsid w:val="008E6D4D"/>
    <w:rsid w:val="008F0188"/>
    <w:rsid w:val="008F0E3F"/>
    <w:rsid w:val="008F20F2"/>
    <w:rsid w:val="008F5B86"/>
    <w:rsid w:val="00900CA9"/>
    <w:rsid w:val="00902207"/>
    <w:rsid w:val="0090351A"/>
    <w:rsid w:val="00906426"/>
    <w:rsid w:val="00906DF5"/>
    <w:rsid w:val="009105E9"/>
    <w:rsid w:val="009115D8"/>
    <w:rsid w:val="009122EC"/>
    <w:rsid w:val="00913D51"/>
    <w:rsid w:val="009212AE"/>
    <w:rsid w:val="00923B85"/>
    <w:rsid w:val="0092756D"/>
    <w:rsid w:val="00930A03"/>
    <w:rsid w:val="0093143E"/>
    <w:rsid w:val="00931B62"/>
    <w:rsid w:val="009356B0"/>
    <w:rsid w:val="00935807"/>
    <w:rsid w:val="00937A0C"/>
    <w:rsid w:val="009420FF"/>
    <w:rsid w:val="00942C1C"/>
    <w:rsid w:val="00944F84"/>
    <w:rsid w:val="00946E5B"/>
    <w:rsid w:val="00956BCA"/>
    <w:rsid w:val="009611EE"/>
    <w:rsid w:val="00963B4A"/>
    <w:rsid w:val="00966DF1"/>
    <w:rsid w:val="00970392"/>
    <w:rsid w:val="00971041"/>
    <w:rsid w:val="00971DFD"/>
    <w:rsid w:val="00971F03"/>
    <w:rsid w:val="00972F4B"/>
    <w:rsid w:val="0097312F"/>
    <w:rsid w:val="009745A4"/>
    <w:rsid w:val="00976197"/>
    <w:rsid w:val="00980B85"/>
    <w:rsid w:val="009828A4"/>
    <w:rsid w:val="009846DC"/>
    <w:rsid w:val="0098547A"/>
    <w:rsid w:val="009854C7"/>
    <w:rsid w:val="009862E5"/>
    <w:rsid w:val="009863E0"/>
    <w:rsid w:val="00991BEA"/>
    <w:rsid w:val="00992365"/>
    <w:rsid w:val="00993C10"/>
    <w:rsid w:val="00993F1F"/>
    <w:rsid w:val="00994DD4"/>
    <w:rsid w:val="009A1133"/>
    <w:rsid w:val="009A1659"/>
    <w:rsid w:val="009A225D"/>
    <w:rsid w:val="009A2ADB"/>
    <w:rsid w:val="009A32C3"/>
    <w:rsid w:val="009A41B0"/>
    <w:rsid w:val="009A4E8F"/>
    <w:rsid w:val="009A6E4D"/>
    <w:rsid w:val="009A7620"/>
    <w:rsid w:val="009A7B3E"/>
    <w:rsid w:val="009B0A07"/>
    <w:rsid w:val="009B4ECC"/>
    <w:rsid w:val="009B51E8"/>
    <w:rsid w:val="009B6A10"/>
    <w:rsid w:val="009B74C2"/>
    <w:rsid w:val="009C0CDF"/>
    <w:rsid w:val="009C2298"/>
    <w:rsid w:val="009C7DB1"/>
    <w:rsid w:val="009C7E7E"/>
    <w:rsid w:val="009D01DC"/>
    <w:rsid w:val="009D0E8A"/>
    <w:rsid w:val="009D5970"/>
    <w:rsid w:val="009D5C77"/>
    <w:rsid w:val="009D5F60"/>
    <w:rsid w:val="009E0572"/>
    <w:rsid w:val="009E3B23"/>
    <w:rsid w:val="009E4812"/>
    <w:rsid w:val="009E4E2B"/>
    <w:rsid w:val="009E6F10"/>
    <w:rsid w:val="009E7EE9"/>
    <w:rsid w:val="009F0343"/>
    <w:rsid w:val="009F2EEE"/>
    <w:rsid w:val="009F73EB"/>
    <w:rsid w:val="009F766E"/>
    <w:rsid w:val="00A00853"/>
    <w:rsid w:val="00A02C46"/>
    <w:rsid w:val="00A03B65"/>
    <w:rsid w:val="00A044B0"/>
    <w:rsid w:val="00A06076"/>
    <w:rsid w:val="00A065B6"/>
    <w:rsid w:val="00A06665"/>
    <w:rsid w:val="00A0740C"/>
    <w:rsid w:val="00A14FEA"/>
    <w:rsid w:val="00A1599A"/>
    <w:rsid w:val="00A2118D"/>
    <w:rsid w:val="00A224A7"/>
    <w:rsid w:val="00A23777"/>
    <w:rsid w:val="00A23AC7"/>
    <w:rsid w:val="00A26527"/>
    <w:rsid w:val="00A26903"/>
    <w:rsid w:val="00A26B2A"/>
    <w:rsid w:val="00A26D0D"/>
    <w:rsid w:val="00A27366"/>
    <w:rsid w:val="00A309E6"/>
    <w:rsid w:val="00A31C6C"/>
    <w:rsid w:val="00A31D00"/>
    <w:rsid w:val="00A3313C"/>
    <w:rsid w:val="00A34A5A"/>
    <w:rsid w:val="00A3641A"/>
    <w:rsid w:val="00A3728B"/>
    <w:rsid w:val="00A37C80"/>
    <w:rsid w:val="00A41B56"/>
    <w:rsid w:val="00A41CF8"/>
    <w:rsid w:val="00A42444"/>
    <w:rsid w:val="00A43F2C"/>
    <w:rsid w:val="00A44746"/>
    <w:rsid w:val="00A4565C"/>
    <w:rsid w:val="00A47752"/>
    <w:rsid w:val="00A47C88"/>
    <w:rsid w:val="00A51664"/>
    <w:rsid w:val="00A544E4"/>
    <w:rsid w:val="00A554ED"/>
    <w:rsid w:val="00A55928"/>
    <w:rsid w:val="00A569B1"/>
    <w:rsid w:val="00A56B09"/>
    <w:rsid w:val="00A60204"/>
    <w:rsid w:val="00A61A89"/>
    <w:rsid w:val="00A63323"/>
    <w:rsid w:val="00A63E58"/>
    <w:rsid w:val="00A70CFA"/>
    <w:rsid w:val="00A71596"/>
    <w:rsid w:val="00A72611"/>
    <w:rsid w:val="00A72757"/>
    <w:rsid w:val="00A7315E"/>
    <w:rsid w:val="00A82B24"/>
    <w:rsid w:val="00A8598F"/>
    <w:rsid w:val="00A867A6"/>
    <w:rsid w:val="00A90137"/>
    <w:rsid w:val="00A92866"/>
    <w:rsid w:val="00A9599F"/>
    <w:rsid w:val="00A96BF2"/>
    <w:rsid w:val="00AA13D4"/>
    <w:rsid w:val="00AA13FE"/>
    <w:rsid w:val="00AA7975"/>
    <w:rsid w:val="00AB011C"/>
    <w:rsid w:val="00AB0505"/>
    <w:rsid w:val="00AB191B"/>
    <w:rsid w:val="00AB307D"/>
    <w:rsid w:val="00AC0028"/>
    <w:rsid w:val="00AD06BE"/>
    <w:rsid w:val="00AD1088"/>
    <w:rsid w:val="00AD1296"/>
    <w:rsid w:val="00AD258E"/>
    <w:rsid w:val="00AD2F05"/>
    <w:rsid w:val="00AD3248"/>
    <w:rsid w:val="00AD45E9"/>
    <w:rsid w:val="00AD6013"/>
    <w:rsid w:val="00AE3ADA"/>
    <w:rsid w:val="00AE4C7B"/>
    <w:rsid w:val="00AE5186"/>
    <w:rsid w:val="00AE6B8E"/>
    <w:rsid w:val="00AE6E34"/>
    <w:rsid w:val="00AF084D"/>
    <w:rsid w:val="00AF0C59"/>
    <w:rsid w:val="00AF6017"/>
    <w:rsid w:val="00AF77CA"/>
    <w:rsid w:val="00AF7DA7"/>
    <w:rsid w:val="00B00656"/>
    <w:rsid w:val="00B01601"/>
    <w:rsid w:val="00B11227"/>
    <w:rsid w:val="00B116A9"/>
    <w:rsid w:val="00B1414D"/>
    <w:rsid w:val="00B15210"/>
    <w:rsid w:val="00B15C28"/>
    <w:rsid w:val="00B15D61"/>
    <w:rsid w:val="00B172B6"/>
    <w:rsid w:val="00B17C72"/>
    <w:rsid w:val="00B2222E"/>
    <w:rsid w:val="00B2389C"/>
    <w:rsid w:val="00B26575"/>
    <w:rsid w:val="00B27315"/>
    <w:rsid w:val="00B27E1A"/>
    <w:rsid w:val="00B34212"/>
    <w:rsid w:val="00B34836"/>
    <w:rsid w:val="00B349AE"/>
    <w:rsid w:val="00B35B7C"/>
    <w:rsid w:val="00B43070"/>
    <w:rsid w:val="00B43653"/>
    <w:rsid w:val="00B474F9"/>
    <w:rsid w:val="00B47951"/>
    <w:rsid w:val="00B5206D"/>
    <w:rsid w:val="00B525D7"/>
    <w:rsid w:val="00B537AA"/>
    <w:rsid w:val="00B54BBB"/>
    <w:rsid w:val="00B54EF7"/>
    <w:rsid w:val="00B5505F"/>
    <w:rsid w:val="00B56D64"/>
    <w:rsid w:val="00B61E40"/>
    <w:rsid w:val="00B6260B"/>
    <w:rsid w:val="00B6281D"/>
    <w:rsid w:val="00B642B0"/>
    <w:rsid w:val="00B64C72"/>
    <w:rsid w:val="00B66695"/>
    <w:rsid w:val="00B66C79"/>
    <w:rsid w:val="00B66E74"/>
    <w:rsid w:val="00B6723D"/>
    <w:rsid w:val="00B71ED9"/>
    <w:rsid w:val="00B7382B"/>
    <w:rsid w:val="00B73A6A"/>
    <w:rsid w:val="00B756D2"/>
    <w:rsid w:val="00B77EF2"/>
    <w:rsid w:val="00B81060"/>
    <w:rsid w:val="00B82482"/>
    <w:rsid w:val="00B83416"/>
    <w:rsid w:val="00B837BD"/>
    <w:rsid w:val="00B845EB"/>
    <w:rsid w:val="00B85B15"/>
    <w:rsid w:val="00B85F9F"/>
    <w:rsid w:val="00B865FE"/>
    <w:rsid w:val="00B867C3"/>
    <w:rsid w:val="00B92609"/>
    <w:rsid w:val="00B94138"/>
    <w:rsid w:val="00B94448"/>
    <w:rsid w:val="00B94704"/>
    <w:rsid w:val="00B953BF"/>
    <w:rsid w:val="00B969DB"/>
    <w:rsid w:val="00BA04A9"/>
    <w:rsid w:val="00BA4241"/>
    <w:rsid w:val="00BA52B3"/>
    <w:rsid w:val="00BA545E"/>
    <w:rsid w:val="00BA5D28"/>
    <w:rsid w:val="00BA6213"/>
    <w:rsid w:val="00BA72C2"/>
    <w:rsid w:val="00BB002C"/>
    <w:rsid w:val="00BB0F50"/>
    <w:rsid w:val="00BB1939"/>
    <w:rsid w:val="00BB23F2"/>
    <w:rsid w:val="00BB6E81"/>
    <w:rsid w:val="00BB7F9E"/>
    <w:rsid w:val="00BC0572"/>
    <w:rsid w:val="00BC067A"/>
    <w:rsid w:val="00BC0D8E"/>
    <w:rsid w:val="00BC17EA"/>
    <w:rsid w:val="00BC3AC0"/>
    <w:rsid w:val="00BC4960"/>
    <w:rsid w:val="00BC4BEB"/>
    <w:rsid w:val="00BC6DF4"/>
    <w:rsid w:val="00BC730B"/>
    <w:rsid w:val="00BC7C52"/>
    <w:rsid w:val="00BD0520"/>
    <w:rsid w:val="00BD2C0D"/>
    <w:rsid w:val="00BD3B65"/>
    <w:rsid w:val="00BD6A78"/>
    <w:rsid w:val="00BE2300"/>
    <w:rsid w:val="00BE4865"/>
    <w:rsid w:val="00BE62CC"/>
    <w:rsid w:val="00BE6496"/>
    <w:rsid w:val="00BF34C7"/>
    <w:rsid w:val="00C0053D"/>
    <w:rsid w:val="00C00D84"/>
    <w:rsid w:val="00C012B8"/>
    <w:rsid w:val="00C03D5F"/>
    <w:rsid w:val="00C06FB8"/>
    <w:rsid w:val="00C079CE"/>
    <w:rsid w:val="00C11770"/>
    <w:rsid w:val="00C13335"/>
    <w:rsid w:val="00C13B7C"/>
    <w:rsid w:val="00C14972"/>
    <w:rsid w:val="00C17019"/>
    <w:rsid w:val="00C23328"/>
    <w:rsid w:val="00C239AD"/>
    <w:rsid w:val="00C271D2"/>
    <w:rsid w:val="00C30EA2"/>
    <w:rsid w:val="00C33133"/>
    <w:rsid w:val="00C33AB1"/>
    <w:rsid w:val="00C33DC5"/>
    <w:rsid w:val="00C3435D"/>
    <w:rsid w:val="00C363D6"/>
    <w:rsid w:val="00C370B8"/>
    <w:rsid w:val="00C413F8"/>
    <w:rsid w:val="00C41B16"/>
    <w:rsid w:val="00C47CBE"/>
    <w:rsid w:val="00C52D3D"/>
    <w:rsid w:val="00C54E05"/>
    <w:rsid w:val="00C559D5"/>
    <w:rsid w:val="00C57738"/>
    <w:rsid w:val="00C604A7"/>
    <w:rsid w:val="00C66044"/>
    <w:rsid w:val="00C660FE"/>
    <w:rsid w:val="00C67872"/>
    <w:rsid w:val="00C80669"/>
    <w:rsid w:val="00C810BC"/>
    <w:rsid w:val="00C81709"/>
    <w:rsid w:val="00C852E7"/>
    <w:rsid w:val="00C858D5"/>
    <w:rsid w:val="00C86359"/>
    <w:rsid w:val="00C86788"/>
    <w:rsid w:val="00C90051"/>
    <w:rsid w:val="00C910BF"/>
    <w:rsid w:val="00C953CD"/>
    <w:rsid w:val="00C9611F"/>
    <w:rsid w:val="00C97069"/>
    <w:rsid w:val="00CA1B46"/>
    <w:rsid w:val="00CA446E"/>
    <w:rsid w:val="00CA5C8F"/>
    <w:rsid w:val="00CA7428"/>
    <w:rsid w:val="00CB0F78"/>
    <w:rsid w:val="00CB2928"/>
    <w:rsid w:val="00CB4B0D"/>
    <w:rsid w:val="00CB6526"/>
    <w:rsid w:val="00CC09F8"/>
    <w:rsid w:val="00CC17F2"/>
    <w:rsid w:val="00CC22BD"/>
    <w:rsid w:val="00CC46D1"/>
    <w:rsid w:val="00CC5D69"/>
    <w:rsid w:val="00CC6642"/>
    <w:rsid w:val="00CD33E1"/>
    <w:rsid w:val="00CD3539"/>
    <w:rsid w:val="00CD437E"/>
    <w:rsid w:val="00CD4BE1"/>
    <w:rsid w:val="00CE2929"/>
    <w:rsid w:val="00CE336E"/>
    <w:rsid w:val="00CE42E7"/>
    <w:rsid w:val="00CE44B6"/>
    <w:rsid w:val="00CE5835"/>
    <w:rsid w:val="00CE647D"/>
    <w:rsid w:val="00CE6D09"/>
    <w:rsid w:val="00CE7EC9"/>
    <w:rsid w:val="00CF075C"/>
    <w:rsid w:val="00CF2AE4"/>
    <w:rsid w:val="00CF3DCC"/>
    <w:rsid w:val="00CF793C"/>
    <w:rsid w:val="00D03788"/>
    <w:rsid w:val="00D03FE3"/>
    <w:rsid w:val="00D076F1"/>
    <w:rsid w:val="00D11D55"/>
    <w:rsid w:val="00D14029"/>
    <w:rsid w:val="00D14648"/>
    <w:rsid w:val="00D15AA1"/>
    <w:rsid w:val="00D22621"/>
    <w:rsid w:val="00D22C9E"/>
    <w:rsid w:val="00D231CF"/>
    <w:rsid w:val="00D2528D"/>
    <w:rsid w:val="00D2543D"/>
    <w:rsid w:val="00D25983"/>
    <w:rsid w:val="00D30549"/>
    <w:rsid w:val="00D30966"/>
    <w:rsid w:val="00D324BA"/>
    <w:rsid w:val="00D3339E"/>
    <w:rsid w:val="00D34035"/>
    <w:rsid w:val="00D36E05"/>
    <w:rsid w:val="00D37A96"/>
    <w:rsid w:val="00D424D1"/>
    <w:rsid w:val="00D44792"/>
    <w:rsid w:val="00D46D33"/>
    <w:rsid w:val="00D5152B"/>
    <w:rsid w:val="00D51552"/>
    <w:rsid w:val="00D53C55"/>
    <w:rsid w:val="00D57CC4"/>
    <w:rsid w:val="00D57FE9"/>
    <w:rsid w:val="00D63EEF"/>
    <w:rsid w:val="00D6443C"/>
    <w:rsid w:val="00D66AA4"/>
    <w:rsid w:val="00D67CB5"/>
    <w:rsid w:val="00D703BD"/>
    <w:rsid w:val="00D70D48"/>
    <w:rsid w:val="00D711C4"/>
    <w:rsid w:val="00D72991"/>
    <w:rsid w:val="00D7354B"/>
    <w:rsid w:val="00D7377D"/>
    <w:rsid w:val="00D75659"/>
    <w:rsid w:val="00D76027"/>
    <w:rsid w:val="00D7649C"/>
    <w:rsid w:val="00D76B2B"/>
    <w:rsid w:val="00D803DD"/>
    <w:rsid w:val="00D80A44"/>
    <w:rsid w:val="00D80D51"/>
    <w:rsid w:val="00D825F3"/>
    <w:rsid w:val="00D82ABE"/>
    <w:rsid w:val="00D84549"/>
    <w:rsid w:val="00D916C6"/>
    <w:rsid w:val="00D92834"/>
    <w:rsid w:val="00D95AFA"/>
    <w:rsid w:val="00D9705B"/>
    <w:rsid w:val="00DA0D9A"/>
    <w:rsid w:val="00DA1C4E"/>
    <w:rsid w:val="00DA2B3A"/>
    <w:rsid w:val="00DA79AB"/>
    <w:rsid w:val="00DB00C0"/>
    <w:rsid w:val="00DB0161"/>
    <w:rsid w:val="00DB0660"/>
    <w:rsid w:val="00DB33A4"/>
    <w:rsid w:val="00DB3F27"/>
    <w:rsid w:val="00DC0C73"/>
    <w:rsid w:val="00DC1AA3"/>
    <w:rsid w:val="00DC2099"/>
    <w:rsid w:val="00DC23A7"/>
    <w:rsid w:val="00DC5AFE"/>
    <w:rsid w:val="00DC5C07"/>
    <w:rsid w:val="00DC5F2D"/>
    <w:rsid w:val="00DD0087"/>
    <w:rsid w:val="00DD500D"/>
    <w:rsid w:val="00DD550C"/>
    <w:rsid w:val="00DD6413"/>
    <w:rsid w:val="00DD6840"/>
    <w:rsid w:val="00DE3EB6"/>
    <w:rsid w:val="00DE4DC3"/>
    <w:rsid w:val="00DE6296"/>
    <w:rsid w:val="00DE6350"/>
    <w:rsid w:val="00DF1F03"/>
    <w:rsid w:val="00DF4355"/>
    <w:rsid w:val="00DF6211"/>
    <w:rsid w:val="00DF7860"/>
    <w:rsid w:val="00E011B6"/>
    <w:rsid w:val="00E02E4E"/>
    <w:rsid w:val="00E03A65"/>
    <w:rsid w:val="00E07939"/>
    <w:rsid w:val="00E07B9A"/>
    <w:rsid w:val="00E1164B"/>
    <w:rsid w:val="00E16A2E"/>
    <w:rsid w:val="00E21160"/>
    <w:rsid w:val="00E22FCE"/>
    <w:rsid w:val="00E2374C"/>
    <w:rsid w:val="00E240F1"/>
    <w:rsid w:val="00E24AEE"/>
    <w:rsid w:val="00E4010D"/>
    <w:rsid w:val="00E406A4"/>
    <w:rsid w:val="00E41581"/>
    <w:rsid w:val="00E43C5F"/>
    <w:rsid w:val="00E4423A"/>
    <w:rsid w:val="00E454E5"/>
    <w:rsid w:val="00E45AB0"/>
    <w:rsid w:val="00E51B7C"/>
    <w:rsid w:val="00E531A5"/>
    <w:rsid w:val="00E54C4B"/>
    <w:rsid w:val="00E555AC"/>
    <w:rsid w:val="00E56479"/>
    <w:rsid w:val="00E60968"/>
    <w:rsid w:val="00E63BC5"/>
    <w:rsid w:val="00E71006"/>
    <w:rsid w:val="00E71C2D"/>
    <w:rsid w:val="00E756D9"/>
    <w:rsid w:val="00E8342A"/>
    <w:rsid w:val="00E84807"/>
    <w:rsid w:val="00E86AB2"/>
    <w:rsid w:val="00E87765"/>
    <w:rsid w:val="00E900C7"/>
    <w:rsid w:val="00E914DB"/>
    <w:rsid w:val="00E935C6"/>
    <w:rsid w:val="00E93F85"/>
    <w:rsid w:val="00E951DE"/>
    <w:rsid w:val="00E9567E"/>
    <w:rsid w:val="00E957FB"/>
    <w:rsid w:val="00E963C7"/>
    <w:rsid w:val="00EA0222"/>
    <w:rsid w:val="00EA102B"/>
    <w:rsid w:val="00EA2BFD"/>
    <w:rsid w:val="00EB38EE"/>
    <w:rsid w:val="00EC0A6E"/>
    <w:rsid w:val="00EC0E26"/>
    <w:rsid w:val="00EC1CD0"/>
    <w:rsid w:val="00EC3546"/>
    <w:rsid w:val="00EC4058"/>
    <w:rsid w:val="00EC52BD"/>
    <w:rsid w:val="00EC5A14"/>
    <w:rsid w:val="00EC6F0C"/>
    <w:rsid w:val="00EC6F72"/>
    <w:rsid w:val="00ED318C"/>
    <w:rsid w:val="00ED3D3C"/>
    <w:rsid w:val="00ED5C3E"/>
    <w:rsid w:val="00ED7491"/>
    <w:rsid w:val="00ED7570"/>
    <w:rsid w:val="00EE150D"/>
    <w:rsid w:val="00EE329F"/>
    <w:rsid w:val="00EE37B8"/>
    <w:rsid w:val="00EE6024"/>
    <w:rsid w:val="00EF0F5B"/>
    <w:rsid w:val="00EF199D"/>
    <w:rsid w:val="00EF1D3F"/>
    <w:rsid w:val="00EF5B61"/>
    <w:rsid w:val="00EF7D25"/>
    <w:rsid w:val="00EF7DE0"/>
    <w:rsid w:val="00F02CBC"/>
    <w:rsid w:val="00F02E72"/>
    <w:rsid w:val="00F04A3F"/>
    <w:rsid w:val="00F06186"/>
    <w:rsid w:val="00F07999"/>
    <w:rsid w:val="00F1100D"/>
    <w:rsid w:val="00F14747"/>
    <w:rsid w:val="00F15384"/>
    <w:rsid w:val="00F16C3D"/>
    <w:rsid w:val="00F16EE8"/>
    <w:rsid w:val="00F23F1B"/>
    <w:rsid w:val="00F27D5C"/>
    <w:rsid w:val="00F27F4D"/>
    <w:rsid w:val="00F31878"/>
    <w:rsid w:val="00F33094"/>
    <w:rsid w:val="00F33E44"/>
    <w:rsid w:val="00F345E5"/>
    <w:rsid w:val="00F35A83"/>
    <w:rsid w:val="00F36633"/>
    <w:rsid w:val="00F369F6"/>
    <w:rsid w:val="00F36F68"/>
    <w:rsid w:val="00F41B3F"/>
    <w:rsid w:val="00F45A21"/>
    <w:rsid w:val="00F5094F"/>
    <w:rsid w:val="00F5161E"/>
    <w:rsid w:val="00F51753"/>
    <w:rsid w:val="00F53122"/>
    <w:rsid w:val="00F531F7"/>
    <w:rsid w:val="00F53CF6"/>
    <w:rsid w:val="00F53F1A"/>
    <w:rsid w:val="00F54D90"/>
    <w:rsid w:val="00F55081"/>
    <w:rsid w:val="00F556A4"/>
    <w:rsid w:val="00F57108"/>
    <w:rsid w:val="00F6237E"/>
    <w:rsid w:val="00F62912"/>
    <w:rsid w:val="00F648FE"/>
    <w:rsid w:val="00F664D1"/>
    <w:rsid w:val="00F66C74"/>
    <w:rsid w:val="00F675AA"/>
    <w:rsid w:val="00F67B8F"/>
    <w:rsid w:val="00F67F16"/>
    <w:rsid w:val="00F73460"/>
    <w:rsid w:val="00F734B0"/>
    <w:rsid w:val="00F73C70"/>
    <w:rsid w:val="00F767CA"/>
    <w:rsid w:val="00F77A42"/>
    <w:rsid w:val="00F81229"/>
    <w:rsid w:val="00F81FD8"/>
    <w:rsid w:val="00F8409F"/>
    <w:rsid w:val="00F86DD0"/>
    <w:rsid w:val="00F87DBC"/>
    <w:rsid w:val="00F9210F"/>
    <w:rsid w:val="00F92737"/>
    <w:rsid w:val="00F936D1"/>
    <w:rsid w:val="00F93A9B"/>
    <w:rsid w:val="00FA105B"/>
    <w:rsid w:val="00FA3440"/>
    <w:rsid w:val="00FA4D7E"/>
    <w:rsid w:val="00FA67E4"/>
    <w:rsid w:val="00FA6CE9"/>
    <w:rsid w:val="00FB0107"/>
    <w:rsid w:val="00FB1A9A"/>
    <w:rsid w:val="00FB57A8"/>
    <w:rsid w:val="00FB7053"/>
    <w:rsid w:val="00FB73F2"/>
    <w:rsid w:val="00FB7414"/>
    <w:rsid w:val="00FC00C5"/>
    <w:rsid w:val="00FC03E1"/>
    <w:rsid w:val="00FC060A"/>
    <w:rsid w:val="00FC27FA"/>
    <w:rsid w:val="00FC4947"/>
    <w:rsid w:val="00FC4D7B"/>
    <w:rsid w:val="00FC6FB1"/>
    <w:rsid w:val="00FD00AC"/>
    <w:rsid w:val="00FD0142"/>
    <w:rsid w:val="00FD1F6E"/>
    <w:rsid w:val="00FD2029"/>
    <w:rsid w:val="00FD6306"/>
    <w:rsid w:val="00FD6BFF"/>
    <w:rsid w:val="00FD6F96"/>
    <w:rsid w:val="00FE17EC"/>
    <w:rsid w:val="00FE2897"/>
    <w:rsid w:val="00FE2CB2"/>
    <w:rsid w:val="00FE697D"/>
    <w:rsid w:val="00FE7050"/>
    <w:rsid w:val="00FE7124"/>
    <w:rsid w:val="00FE7227"/>
    <w:rsid w:val="00FF305F"/>
    <w:rsid w:val="00FF3D56"/>
    <w:rsid w:val="00FF41A4"/>
    <w:rsid w:val="00FF5106"/>
    <w:rsid w:val="00FF65FF"/>
    <w:rsid w:val="00FF753E"/>
    <w:rsid w:val="01A792C4"/>
    <w:rsid w:val="08D895F8"/>
    <w:rsid w:val="1386025E"/>
    <w:rsid w:val="2565EA75"/>
    <w:rsid w:val="29FF8653"/>
    <w:rsid w:val="34CDFF75"/>
    <w:rsid w:val="3992F3E6"/>
    <w:rsid w:val="41491D3A"/>
    <w:rsid w:val="4878B0C1"/>
    <w:rsid w:val="51205DC5"/>
    <w:rsid w:val="5121667E"/>
    <w:rsid w:val="61C0A40E"/>
    <w:rsid w:val="692A565F"/>
    <w:rsid w:val="770DB979"/>
    <w:rsid w:val="7C5A99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C16DF00E-213D-4068-AFE9-C14C1240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uiPriority w:val="99"/>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customStyle="1" w:styleId="TableGridLight1">
    <w:name w:val="Table Grid Light1"/>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2">
    <w:name w:val="Unresolved Mention2"/>
    <w:basedOn w:val="DefaultParagraphFont"/>
    <w:uiPriority w:val="99"/>
    <w:semiHidden/>
    <w:unhideWhenUsed/>
    <w:rsid w:val="00391BC4"/>
    <w:rPr>
      <w:color w:val="808080"/>
      <w:shd w:val="clear" w:color="auto" w:fill="E6E6E6"/>
    </w:rPr>
  </w:style>
  <w:style w:type="paragraph" w:customStyle="1" w:styleId="Body">
    <w:name w:val="Body"/>
    <w:rsid w:val="00523DFD"/>
    <w:pPr>
      <w:spacing w:after="0"/>
    </w:pPr>
    <w:rPr>
      <w:rFonts w:ascii="Arial" w:eastAsia="Arial Unicode MS" w:hAnsi="Arial" w:cs="Arial Unicode MS"/>
      <w:color w:val="000000"/>
      <w:u w:color="000000"/>
      <w:lang w:val="en-US" w:eastAsia="en-AU"/>
    </w:rPr>
  </w:style>
  <w:style w:type="character" w:customStyle="1" w:styleId="None">
    <w:name w:val="None"/>
    <w:rsid w:val="00523DFD"/>
  </w:style>
  <w:style w:type="paragraph" w:customStyle="1" w:styleId="xxmsonormal0">
    <w:name w:val="x_x_msonormal"/>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xmsolistparagraph0">
    <w:name w:val="x_x_msolistparagraph"/>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nresolvedMention3">
    <w:name w:val="Unresolved Mention3"/>
    <w:basedOn w:val="DefaultParagraphFont"/>
    <w:uiPriority w:val="99"/>
    <w:semiHidden/>
    <w:unhideWhenUsed/>
    <w:rsid w:val="004B7900"/>
    <w:rPr>
      <w:color w:val="808080"/>
      <w:shd w:val="clear" w:color="auto" w:fill="E6E6E6"/>
    </w:rPr>
  </w:style>
  <w:style w:type="character" w:customStyle="1" w:styleId="UnresolvedMention4">
    <w:name w:val="Unresolved Mention4"/>
    <w:basedOn w:val="DefaultParagraphFont"/>
    <w:uiPriority w:val="99"/>
    <w:semiHidden/>
    <w:unhideWhenUsed/>
    <w:rsid w:val="00F531F7"/>
    <w:rPr>
      <w:color w:val="605E5C"/>
      <w:shd w:val="clear" w:color="auto" w:fill="E1DFDD"/>
    </w:rPr>
  </w:style>
  <w:style w:type="paragraph" w:styleId="BodyText">
    <w:name w:val="Body Text"/>
    <w:basedOn w:val="Normal"/>
    <w:link w:val="BodyTextChar"/>
    <w:uiPriority w:val="99"/>
    <w:semiHidden/>
    <w:unhideWhenUsed/>
    <w:rsid w:val="003A194D"/>
    <w:pPr>
      <w:spacing w:after="120"/>
    </w:pPr>
  </w:style>
  <w:style w:type="character" w:customStyle="1" w:styleId="BodyTextChar">
    <w:name w:val="Body Text Char"/>
    <w:basedOn w:val="DefaultParagraphFont"/>
    <w:link w:val="BodyText"/>
    <w:uiPriority w:val="99"/>
    <w:semiHidden/>
    <w:rsid w:val="003A194D"/>
    <w:rPr>
      <w:rFonts w:ascii="Arial" w:hAnsi="Arial"/>
      <w:sz w:val="24"/>
    </w:rPr>
  </w:style>
  <w:style w:type="character" w:customStyle="1" w:styleId="UnresolvedMention">
    <w:name w:val="Unresolved Mention"/>
    <w:basedOn w:val="DefaultParagraphFont"/>
    <w:uiPriority w:val="99"/>
    <w:semiHidden/>
    <w:unhideWhenUsed/>
    <w:rsid w:val="00FB1A9A"/>
    <w:rPr>
      <w:color w:val="605E5C"/>
      <w:shd w:val="clear" w:color="auto" w:fill="E1DFDD"/>
    </w:rPr>
  </w:style>
  <w:style w:type="character" w:customStyle="1" w:styleId="xmc-toc-title">
    <w:name w:val="x_mc-toc-title"/>
    <w:basedOn w:val="DefaultParagraphFont"/>
    <w:rsid w:val="00746D20"/>
  </w:style>
  <w:style w:type="paragraph" w:customStyle="1" w:styleId="m-2054946142981133456paragraph">
    <w:name w:val="m_-2054946142981133456paragraph"/>
    <w:basedOn w:val="Normal"/>
    <w:uiPriority w:val="99"/>
    <w:semiHidden/>
    <w:rsid w:val="00374E4B"/>
    <w:pPr>
      <w:spacing w:before="100" w:beforeAutospacing="1" w:after="100" w:afterAutospacing="1" w:line="240" w:lineRule="auto"/>
    </w:pPr>
    <w:rPr>
      <w:rFonts w:ascii="Times New Roman" w:hAnsi="Times New Roman" w:cs="Times New Roman"/>
      <w:szCs w:val="24"/>
      <w:lang w:val="en-US"/>
    </w:rPr>
  </w:style>
  <w:style w:type="character" w:customStyle="1" w:styleId="m-2054946142981133456scxw100624328">
    <w:name w:val="m_-2054946142981133456scxw100624328"/>
    <w:basedOn w:val="DefaultParagraphFont"/>
    <w:rsid w:val="00374E4B"/>
  </w:style>
  <w:style w:type="character" w:customStyle="1" w:styleId="m-2054946142981133456normaltextrun">
    <w:name w:val="m_-2054946142981133456normaltextrun"/>
    <w:basedOn w:val="DefaultParagraphFont"/>
    <w:rsid w:val="00374E4B"/>
  </w:style>
  <w:style w:type="character" w:customStyle="1" w:styleId="m-2054946142981133456eop">
    <w:name w:val="m_-2054946142981133456eop"/>
    <w:basedOn w:val="DefaultParagraphFont"/>
    <w:rsid w:val="00374E4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C4866"/>
    <w:rPr>
      <w:b/>
      <w:bCs/>
    </w:rPr>
  </w:style>
  <w:style w:type="character" w:customStyle="1" w:styleId="CommentSubjectChar">
    <w:name w:val="Comment Subject Char"/>
    <w:basedOn w:val="CommentTextChar"/>
    <w:link w:val="CommentSubject"/>
    <w:uiPriority w:val="99"/>
    <w:semiHidden/>
    <w:rsid w:val="001C4866"/>
    <w:rPr>
      <w:rFonts w:ascii="Arial" w:hAnsi="Arial"/>
      <w:b/>
      <w:bCs/>
      <w:sz w:val="20"/>
      <w:szCs w:val="20"/>
    </w:rPr>
  </w:style>
  <w:style w:type="character" w:customStyle="1" w:styleId="spellingerror">
    <w:name w:val="spellingerror"/>
    <w:basedOn w:val="DefaultParagraphFont"/>
    <w:rsid w:val="008345BF"/>
  </w:style>
  <w:style w:type="paragraph" w:customStyle="1" w:styleId="bodycopy">
    <w:name w:val="# body copy"/>
    <w:basedOn w:val="Normal"/>
    <w:rsid w:val="00F5161E"/>
    <w:pPr>
      <w:spacing w:after="0" w:line="240" w:lineRule="auto"/>
    </w:pPr>
    <w:rPr>
      <w:rFonts w:ascii="Tahoma" w:eastAsia="Times New Roman" w:hAnsi="Tahoma" w:cs="Tahoma"/>
      <w:sz w:val="22"/>
      <w:lang w:eastAsia="en-AU"/>
    </w:rPr>
  </w:style>
  <w:style w:type="character" w:customStyle="1" w:styleId="rss-mr-title">
    <w:name w:val="rss-mr-title"/>
    <w:basedOn w:val="DefaultParagraphFont"/>
    <w:rsid w:val="00DB0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295">
      <w:bodyDiv w:val="1"/>
      <w:marLeft w:val="0"/>
      <w:marRight w:val="0"/>
      <w:marTop w:val="0"/>
      <w:marBottom w:val="0"/>
      <w:divBdr>
        <w:top w:val="none" w:sz="0" w:space="0" w:color="auto"/>
        <w:left w:val="none" w:sz="0" w:space="0" w:color="auto"/>
        <w:bottom w:val="none" w:sz="0" w:space="0" w:color="auto"/>
        <w:right w:val="none" w:sz="0" w:space="0" w:color="auto"/>
      </w:divBdr>
    </w:div>
    <w:div w:id="39208587">
      <w:bodyDiv w:val="1"/>
      <w:marLeft w:val="0"/>
      <w:marRight w:val="0"/>
      <w:marTop w:val="0"/>
      <w:marBottom w:val="0"/>
      <w:divBdr>
        <w:top w:val="none" w:sz="0" w:space="0" w:color="auto"/>
        <w:left w:val="none" w:sz="0" w:space="0" w:color="auto"/>
        <w:bottom w:val="none" w:sz="0" w:space="0" w:color="auto"/>
        <w:right w:val="none" w:sz="0" w:space="0" w:color="auto"/>
      </w:divBdr>
    </w:div>
    <w:div w:id="59789374">
      <w:bodyDiv w:val="1"/>
      <w:marLeft w:val="0"/>
      <w:marRight w:val="0"/>
      <w:marTop w:val="0"/>
      <w:marBottom w:val="0"/>
      <w:divBdr>
        <w:top w:val="none" w:sz="0" w:space="0" w:color="auto"/>
        <w:left w:val="none" w:sz="0" w:space="0" w:color="auto"/>
        <w:bottom w:val="none" w:sz="0" w:space="0" w:color="auto"/>
        <w:right w:val="none" w:sz="0" w:space="0" w:color="auto"/>
      </w:divBdr>
    </w:div>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20279405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432055">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289214874">
      <w:bodyDiv w:val="1"/>
      <w:marLeft w:val="0"/>
      <w:marRight w:val="0"/>
      <w:marTop w:val="0"/>
      <w:marBottom w:val="0"/>
      <w:divBdr>
        <w:top w:val="none" w:sz="0" w:space="0" w:color="auto"/>
        <w:left w:val="none" w:sz="0" w:space="0" w:color="auto"/>
        <w:bottom w:val="none" w:sz="0" w:space="0" w:color="auto"/>
        <w:right w:val="none" w:sz="0" w:space="0" w:color="auto"/>
      </w:divBdr>
    </w:div>
    <w:div w:id="307441627">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2932989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21606571">
      <w:bodyDiv w:val="1"/>
      <w:marLeft w:val="0"/>
      <w:marRight w:val="0"/>
      <w:marTop w:val="0"/>
      <w:marBottom w:val="0"/>
      <w:divBdr>
        <w:top w:val="none" w:sz="0" w:space="0" w:color="auto"/>
        <w:left w:val="none" w:sz="0" w:space="0" w:color="auto"/>
        <w:bottom w:val="none" w:sz="0" w:space="0" w:color="auto"/>
        <w:right w:val="none" w:sz="0" w:space="0" w:color="auto"/>
      </w:divBdr>
    </w:div>
    <w:div w:id="436023065">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4955784">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499976859">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48390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368874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14962029">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72961692">
      <w:bodyDiv w:val="1"/>
      <w:marLeft w:val="0"/>
      <w:marRight w:val="0"/>
      <w:marTop w:val="0"/>
      <w:marBottom w:val="0"/>
      <w:divBdr>
        <w:top w:val="none" w:sz="0" w:space="0" w:color="auto"/>
        <w:left w:val="none" w:sz="0" w:space="0" w:color="auto"/>
        <w:bottom w:val="none" w:sz="0" w:space="0" w:color="auto"/>
        <w:right w:val="none" w:sz="0" w:space="0" w:color="auto"/>
      </w:divBdr>
    </w:div>
    <w:div w:id="878857128">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0205937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41448624">
      <w:bodyDiv w:val="1"/>
      <w:marLeft w:val="0"/>
      <w:marRight w:val="0"/>
      <w:marTop w:val="0"/>
      <w:marBottom w:val="0"/>
      <w:divBdr>
        <w:top w:val="none" w:sz="0" w:space="0" w:color="auto"/>
        <w:left w:val="none" w:sz="0" w:space="0" w:color="auto"/>
        <w:bottom w:val="none" w:sz="0" w:space="0" w:color="auto"/>
        <w:right w:val="none" w:sz="0" w:space="0" w:color="auto"/>
      </w:divBdr>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45063457">
      <w:bodyDiv w:val="1"/>
      <w:marLeft w:val="0"/>
      <w:marRight w:val="0"/>
      <w:marTop w:val="0"/>
      <w:marBottom w:val="0"/>
      <w:divBdr>
        <w:top w:val="none" w:sz="0" w:space="0" w:color="auto"/>
        <w:left w:val="none" w:sz="0" w:space="0" w:color="auto"/>
        <w:bottom w:val="none" w:sz="0" w:space="0" w:color="auto"/>
        <w:right w:val="none" w:sz="0" w:space="0" w:color="auto"/>
      </w:divBdr>
    </w:div>
    <w:div w:id="1051151855">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3334158">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3986153">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197044430">
      <w:bodyDiv w:val="1"/>
      <w:marLeft w:val="0"/>
      <w:marRight w:val="0"/>
      <w:marTop w:val="0"/>
      <w:marBottom w:val="0"/>
      <w:divBdr>
        <w:top w:val="none" w:sz="0" w:space="0" w:color="auto"/>
        <w:left w:val="none" w:sz="0" w:space="0" w:color="auto"/>
        <w:bottom w:val="none" w:sz="0" w:space="0" w:color="auto"/>
        <w:right w:val="none" w:sz="0" w:space="0" w:color="auto"/>
      </w:divBdr>
    </w:div>
    <w:div w:id="1224632886">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14139179">
      <w:bodyDiv w:val="1"/>
      <w:marLeft w:val="0"/>
      <w:marRight w:val="0"/>
      <w:marTop w:val="0"/>
      <w:marBottom w:val="0"/>
      <w:divBdr>
        <w:top w:val="none" w:sz="0" w:space="0" w:color="auto"/>
        <w:left w:val="none" w:sz="0" w:space="0" w:color="auto"/>
        <w:bottom w:val="none" w:sz="0" w:space="0" w:color="auto"/>
        <w:right w:val="none" w:sz="0" w:space="0" w:color="auto"/>
      </w:divBdr>
    </w:div>
    <w:div w:id="1333799748">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43823477">
      <w:bodyDiv w:val="1"/>
      <w:marLeft w:val="0"/>
      <w:marRight w:val="0"/>
      <w:marTop w:val="0"/>
      <w:marBottom w:val="0"/>
      <w:divBdr>
        <w:top w:val="none" w:sz="0" w:space="0" w:color="auto"/>
        <w:left w:val="none" w:sz="0" w:space="0" w:color="auto"/>
        <w:bottom w:val="none" w:sz="0" w:space="0" w:color="auto"/>
        <w:right w:val="none" w:sz="0" w:space="0" w:color="auto"/>
      </w:divBdr>
    </w:div>
    <w:div w:id="1399667800">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442334983">
      <w:bodyDiv w:val="1"/>
      <w:marLeft w:val="0"/>
      <w:marRight w:val="0"/>
      <w:marTop w:val="0"/>
      <w:marBottom w:val="0"/>
      <w:divBdr>
        <w:top w:val="none" w:sz="0" w:space="0" w:color="auto"/>
        <w:left w:val="none" w:sz="0" w:space="0" w:color="auto"/>
        <w:bottom w:val="none" w:sz="0" w:space="0" w:color="auto"/>
        <w:right w:val="none" w:sz="0" w:space="0" w:color="auto"/>
      </w:divBdr>
    </w:div>
    <w:div w:id="1471165825">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19023">
      <w:bodyDiv w:val="1"/>
      <w:marLeft w:val="0"/>
      <w:marRight w:val="0"/>
      <w:marTop w:val="0"/>
      <w:marBottom w:val="0"/>
      <w:divBdr>
        <w:top w:val="none" w:sz="0" w:space="0" w:color="auto"/>
        <w:left w:val="none" w:sz="0" w:space="0" w:color="auto"/>
        <w:bottom w:val="none" w:sz="0" w:space="0" w:color="auto"/>
        <w:right w:val="none" w:sz="0" w:space="0" w:color="auto"/>
      </w:divBdr>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58592183">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04534217">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sChild>
        <w:div w:id="1730420801">
          <w:marLeft w:val="-225"/>
          <w:marRight w:val="-225"/>
          <w:marTop w:val="0"/>
          <w:marBottom w:val="600"/>
          <w:divBdr>
            <w:top w:val="none" w:sz="0" w:space="0" w:color="auto"/>
            <w:left w:val="none" w:sz="0" w:space="0" w:color="auto"/>
            <w:bottom w:val="none" w:sz="0" w:space="0" w:color="auto"/>
            <w:right w:val="none" w:sz="0" w:space="0" w:color="auto"/>
          </w:divBdr>
        </w:div>
        <w:div w:id="715616650">
          <w:marLeft w:val="-225"/>
          <w:marRight w:val="-225"/>
          <w:marTop w:val="0"/>
          <w:marBottom w:val="600"/>
          <w:divBdr>
            <w:top w:val="none" w:sz="0" w:space="0" w:color="auto"/>
            <w:left w:val="none" w:sz="0" w:space="0" w:color="auto"/>
            <w:bottom w:val="none" w:sz="0" w:space="0" w:color="auto"/>
            <w:right w:val="none" w:sz="0" w:space="0" w:color="auto"/>
          </w:divBdr>
          <w:divsChild>
            <w:div w:id="11633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785808309">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5104675">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638335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889107427">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53260931">
      <w:bodyDiv w:val="1"/>
      <w:marLeft w:val="0"/>
      <w:marRight w:val="0"/>
      <w:marTop w:val="0"/>
      <w:marBottom w:val="0"/>
      <w:divBdr>
        <w:top w:val="none" w:sz="0" w:space="0" w:color="auto"/>
        <w:left w:val="none" w:sz="0" w:space="0" w:color="auto"/>
        <w:bottom w:val="none" w:sz="0" w:space="0" w:color="auto"/>
        <w:right w:val="none" w:sz="0" w:space="0" w:color="auto"/>
      </w:divBdr>
    </w:div>
    <w:div w:id="2063746740">
      <w:bodyDiv w:val="1"/>
      <w:marLeft w:val="0"/>
      <w:marRight w:val="0"/>
      <w:marTop w:val="0"/>
      <w:marBottom w:val="0"/>
      <w:divBdr>
        <w:top w:val="none" w:sz="0" w:space="0" w:color="auto"/>
        <w:left w:val="none" w:sz="0" w:space="0" w:color="auto"/>
        <w:bottom w:val="none" w:sz="0" w:space="0" w:color="auto"/>
        <w:right w:val="none" w:sz="0" w:space="0" w:color="auto"/>
      </w:divBdr>
      <w:divsChild>
        <w:div w:id="90586002">
          <w:marLeft w:val="112"/>
          <w:marRight w:val="0"/>
          <w:marTop w:val="56"/>
          <w:marBottom w:val="56"/>
          <w:divBdr>
            <w:top w:val="single" w:sz="6" w:space="8" w:color="455560"/>
            <w:left w:val="single" w:sz="6" w:space="8" w:color="455560"/>
            <w:bottom w:val="single" w:sz="6" w:space="8" w:color="455560"/>
            <w:right w:val="single" w:sz="6" w:space="8" w:color="455560"/>
          </w:divBdr>
          <w:divsChild>
            <w:div w:id="1564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80780937">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08378580">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 w:id="212692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uidedogsvictoria.com.au" TargetMode="External"/><Relationship Id="rId5" Type="http://schemas.openxmlformats.org/officeDocument/2006/relationships/webSettings" Target="webSettings.xml"/><Relationship Id="rId10" Type="http://schemas.openxmlformats.org/officeDocument/2006/relationships/hyperlink" Target="https://www.zonebowling.com/bowling-activities/people-with-a-disability?spMailingID=1849400&amp;spUserID=MTE1ODQ5Njc0MzEzS0&amp;spJobID=860214701&amp;spReportId=ODYwMjE0NzAxS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538ED-CB1B-43B3-A743-75401CB51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Rosalind McClintock</cp:lastModifiedBy>
  <cp:revision>17</cp:revision>
  <cp:lastPrinted>2018-05-25T01:56:00Z</cp:lastPrinted>
  <dcterms:created xsi:type="dcterms:W3CDTF">2018-11-19T23:41:00Z</dcterms:created>
  <dcterms:modified xsi:type="dcterms:W3CDTF">2018-12-05T22:31:00Z</dcterms:modified>
</cp:coreProperties>
</file>